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23" w:rsidRDefault="00804723"/>
    <w:p w:rsidR="00804723" w:rsidRDefault="00804723"/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>
      <w:pPr>
        <w:rPr>
          <w:rFonts w:ascii="Calibri" w:hAnsi="Calibri" w:cs="Calibri"/>
        </w:rPr>
      </w:pPr>
    </w:p>
    <w:p w:rsidR="00804723" w:rsidRPr="00C839D0" w:rsidRDefault="00804723" w:rsidP="00E47941">
      <w:pPr>
        <w:jc w:val="center"/>
        <w:outlineLvl w:val="0"/>
        <w:rPr>
          <w:rFonts w:ascii="Calibri" w:hAnsi="Calibri" w:cs="Calibri"/>
          <w:b/>
          <w:sz w:val="44"/>
          <w:szCs w:val="44"/>
        </w:rPr>
      </w:pPr>
      <w:r w:rsidRPr="00C839D0">
        <w:rPr>
          <w:rFonts w:ascii="Calibri" w:hAnsi="Calibri" w:cs="Calibri"/>
          <w:b/>
          <w:sz w:val="44"/>
          <w:szCs w:val="44"/>
        </w:rPr>
        <w:t>Zadávací dokumentace k výzvě</w:t>
      </w:r>
    </w:p>
    <w:p w:rsidR="00804723" w:rsidRPr="00C839D0" w:rsidRDefault="00804723" w:rsidP="00E47941">
      <w:pPr>
        <w:jc w:val="center"/>
        <w:outlineLvl w:val="0"/>
        <w:rPr>
          <w:rFonts w:ascii="Calibri" w:hAnsi="Calibri" w:cs="Calibri"/>
          <w:b/>
          <w:sz w:val="44"/>
          <w:szCs w:val="44"/>
        </w:rPr>
      </w:pPr>
      <w:r w:rsidRPr="00C839D0">
        <w:rPr>
          <w:rFonts w:ascii="Calibri" w:hAnsi="Calibri" w:cs="Calibri"/>
          <w:b/>
          <w:sz w:val="44"/>
          <w:szCs w:val="44"/>
        </w:rPr>
        <w:t xml:space="preserve"> pro předložení nabídek  </w:t>
      </w:r>
    </w:p>
    <w:p w:rsidR="00804723" w:rsidRPr="00C839D0" w:rsidRDefault="00804723" w:rsidP="00E47941">
      <w:pPr>
        <w:jc w:val="center"/>
        <w:outlineLvl w:val="0"/>
        <w:rPr>
          <w:rFonts w:ascii="Calibri" w:hAnsi="Calibri" w:cs="Calibri"/>
          <w:b/>
          <w:sz w:val="44"/>
          <w:szCs w:val="44"/>
        </w:rPr>
      </w:pPr>
      <w:r w:rsidRPr="00C839D0">
        <w:rPr>
          <w:rFonts w:ascii="Calibri" w:hAnsi="Calibri" w:cs="Calibri"/>
          <w:b/>
          <w:sz w:val="44"/>
          <w:szCs w:val="44"/>
        </w:rPr>
        <w:t>na veřejnou zakázku</w:t>
      </w:r>
    </w:p>
    <w:p w:rsidR="00804723" w:rsidRPr="00C839D0" w:rsidRDefault="00804723" w:rsidP="00E47941">
      <w:pPr>
        <w:jc w:val="center"/>
        <w:rPr>
          <w:rFonts w:ascii="Calibri" w:hAnsi="Calibri" w:cs="Calibri"/>
        </w:rPr>
      </w:pPr>
    </w:p>
    <w:p w:rsidR="00804723" w:rsidRPr="00C839D0" w:rsidRDefault="00804723" w:rsidP="00E47941">
      <w:pPr>
        <w:jc w:val="center"/>
        <w:rPr>
          <w:rFonts w:ascii="Calibri" w:hAnsi="Calibri" w:cs="Calibri"/>
        </w:rPr>
      </w:pPr>
    </w:p>
    <w:p w:rsidR="00804723" w:rsidRPr="00C839D0" w:rsidRDefault="00804723" w:rsidP="00E47941">
      <w:pPr>
        <w:jc w:val="center"/>
        <w:rPr>
          <w:rFonts w:ascii="Calibri" w:hAnsi="Calibri" w:cs="Calibri"/>
        </w:rPr>
      </w:pPr>
    </w:p>
    <w:p w:rsidR="00804723" w:rsidRPr="00C839D0" w:rsidRDefault="00804723" w:rsidP="00E47941">
      <w:pPr>
        <w:jc w:val="center"/>
        <w:rPr>
          <w:rFonts w:ascii="Calibri" w:hAnsi="Calibri" w:cs="Calibri"/>
        </w:rPr>
      </w:pPr>
    </w:p>
    <w:p w:rsidR="00804723" w:rsidRPr="00C839D0" w:rsidRDefault="00804723" w:rsidP="00E47941">
      <w:pPr>
        <w:jc w:val="center"/>
        <w:rPr>
          <w:rFonts w:ascii="Calibri" w:hAnsi="Calibri" w:cs="Calibri"/>
        </w:rPr>
      </w:pPr>
    </w:p>
    <w:p w:rsidR="00804723" w:rsidRPr="00C839D0" w:rsidRDefault="00804723" w:rsidP="00E47941">
      <w:pPr>
        <w:jc w:val="center"/>
        <w:rPr>
          <w:rFonts w:ascii="Calibri" w:hAnsi="Calibri" w:cs="Calibri"/>
        </w:rPr>
      </w:pPr>
    </w:p>
    <w:p w:rsidR="00804723" w:rsidRPr="00C839D0" w:rsidRDefault="00804723" w:rsidP="00E47941">
      <w:pPr>
        <w:jc w:val="center"/>
        <w:rPr>
          <w:rFonts w:ascii="Calibri" w:hAnsi="Calibri" w:cs="Calibri"/>
        </w:rPr>
      </w:pPr>
    </w:p>
    <w:p w:rsidR="00804723" w:rsidRPr="00C839D0" w:rsidRDefault="00804723" w:rsidP="00E47941">
      <w:pPr>
        <w:jc w:val="center"/>
        <w:rPr>
          <w:rFonts w:ascii="Calibri" w:hAnsi="Calibri" w:cs="Calibri"/>
          <w:i/>
          <w:sz w:val="32"/>
          <w:szCs w:val="32"/>
        </w:rPr>
      </w:pPr>
      <w:r w:rsidRPr="00C839D0">
        <w:rPr>
          <w:rFonts w:ascii="Calibri" w:hAnsi="Calibri" w:cs="Calibri"/>
          <w:b/>
          <w:sz w:val="32"/>
          <w:szCs w:val="32"/>
        </w:rPr>
        <w:t>Závěrečn</w:t>
      </w:r>
      <w:r>
        <w:rPr>
          <w:rFonts w:ascii="Calibri" w:hAnsi="Calibri" w:cs="Calibri"/>
          <w:b/>
          <w:sz w:val="32"/>
          <w:szCs w:val="32"/>
        </w:rPr>
        <w:t>ý diskusní panel - konference</w:t>
      </w:r>
      <w:r w:rsidRPr="00C839D0">
        <w:rPr>
          <w:rFonts w:ascii="Calibri" w:hAnsi="Calibri" w:cs="Calibri"/>
          <w:b/>
          <w:sz w:val="32"/>
          <w:szCs w:val="32"/>
        </w:rPr>
        <w:t xml:space="preserve"> projektu </w:t>
      </w:r>
      <w:r>
        <w:rPr>
          <w:rFonts w:ascii="Calibri" w:hAnsi="Calibri" w:cs="Calibri"/>
          <w:b/>
          <w:sz w:val="32"/>
          <w:szCs w:val="32"/>
        </w:rPr>
        <w:t>ICT profesionál</w:t>
      </w:r>
    </w:p>
    <w:p w:rsidR="00804723" w:rsidRPr="009C1F1E" w:rsidRDefault="00804723" w:rsidP="00E47941">
      <w:pPr>
        <w:jc w:val="center"/>
        <w:rPr>
          <w:rFonts w:ascii="Calibri" w:hAnsi="Calibri" w:cs="Calibri"/>
          <w:b/>
          <w:sz w:val="32"/>
          <w:szCs w:val="32"/>
        </w:rPr>
      </w:pPr>
      <w:r w:rsidRPr="009C1F1E">
        <w:rPr>
          <w:rFonts w:ascii="Calibri" w:hAnsi="Calibri" w:cs="Calibri"/>
          <w:b/>
          <w:sz w:val="32"/>
          <w:szCs w:val="32"/>
        </w:rPr>
        <w:t xml:space="preserve">Datum: </w:t>
      </w:r>
      <w:r w:rsidRPr="009C1F1E">
        <w:rPr>
          <w:rFonts w:ascii="Calibri" w:hAnsi="Calibri"/>
          <w:b/>
          <w:sz w:val="32"/>
          <w:szCs w:val="32"/>
        </w:rPr>
        <w:t>5. 11.</w:t>
      </w:r>
      <w:r w:rsidRPr="009C1F1E">
        <w:rPr>
          <w:rFonts w:ascii="Calibri" w:hAnsi="Calibri" w:cs="Calibri"/>
          <w:b/>
          <w:sz w:val="32"/>
          <w:szCs w:val="32"/>
        </w:rPr>
        <w:t xml:space="preserve"> 2013</w:t>
      </w:r>
    </w:p>
    <w:p w:rsidR="00804723" w:rsidRPr="009C1F1E" w:rsidRDefault="00804723" w:rsidP="00E47941">
      <w:pPr>
        <w:jc w:val="center"/>
        <w:rPr>
          <w:rFonts w:ascii="Calibri" w:hAnsi="Calibri" w:cs="Calibri"/>
          <w:b/>
          <w:sz w:val="32"/>
          <w:szCs w:val="32"/>
        </w:rPr>
      </w:pPr>
    </w:p>
    <w:p w:rsidR="00804723" w:rsidRDefault="00804723" w:rsidP="00E47941">
      <w:pPr>
        <w:jc w:val="center"/>
        <w:rPr>
          <w:rFonts w:ascii="Calibri" w:hAnsi="Calibri" w:cs="Calibri"/>
          <w:sz w:val="32"/>
          <w:szCs w:val="32"/>
        </w:rPr>
      </w:pPr>
    </w:p>
    <w:p w:rsidR="00804723" w:rsidRDefault="00804723" w:rsidP="00E47941">
      <w:pPr>
        <w:jc w:val="center"/>
        <w:rPr>
          <w:rFonts w:ascii="Calibri" w:hAnsi="Calibri" w:cs="Calibri"/>
          <w:sz w:val="32"/>
          <w:szCs w:val="32"/>
        </w:rPr>
      </w:pPr>
    </w:p>
    <w:p w:rsidR="00804723" w:rsidRDefault="00804723" w:rsidP="00E47941">
      <w:pPr>
        <w:jc w:val="center"/>
        <w:rPr>
          <w:rFonts w:ascii="Calibri" w:hAnsi="Calibri" w:cs="Calibri"/>
          <w:sz w:val="32"/>
          <w:szCs w:val="32"/>
        </w:rPr>
      </w:pPr>
    </w:p>
    <w:p w:rsidR="00804723" w:rsidRDefault="00804723" w:rsidP="00E47941">
      <w:pPr>
        <w:jc w:val="center"/>
        <w:rPr>
          <w:rFonts w:ascii="Calibri" w:hAnsi="Calibri" w:cs="Calibri"/>
          <w:sz w:val="32"/>
          <w:szCs w:val="32"/>
        </w:rPr>
      </w:pPr>
    </w:p>
    <w:p w:rsidR="00804723" w:rsidRDefault="00804723" w:rsidP="00E47941">
      <w:pPr>
        <w:jc w:val="center"/>
        <w:rPr>
          <w:rFonts w:ascii="Calibri" w:hAnsi="Calibri" w:cs="Calibri"/>
          <w:sz w:val="32"/>
          <w:szCs w:val="32"/>
        </w:rPr>
      </w:pPr>
    </w:p>
    <w:p w:rsidR="00804723" w:rsidRPr="00C839D0" w:rsidRDefault="00804723" w:rsidP="00E47941">
      <w:pPr>
        <w:jc w:val="center"/>
        <w:rPr>
          <w:rFonts w:ascii="Calibri" w:hAnsi="Calibri" w:cs="Calibri"/>
          <w:sz w:val="32"/>
          <w:szCs w:val="32"/>
        </w:rPr>
      </w:pPr>
    </w:p>
    <w:p w:rsidR="00804723" w:rsidRDefault="00804723" w:rsidP="00E47941">
      <w:pPr>
        <w:jc w:val="center"/>
        <w:rPr>
          <w:sz w:val="32"/>
          <w:szCs w:val="32"/>
        </w:rPr>
      </w:pPr>
    </w:p>
    <w:p w:rsidR="00804723" w:rsidRPr="000C0FBB" w:rsidRDefault="00804723" w:rsidP="00E47941">
      <w:pPr>
        <w:pStyle w:val="Nadpis1"/>
        <w:tabs>
          <w:tab w:val="clear" w:pos="432"/>
          <w:tab w:val="num" w:pos="360"/>
        </w:tabs>
        <w:ind w:left="360" w:hanging="720"/>
        <w:rPr>
          <w:rFonts w:ascii="Calibri" w:hAnsi="Calibri" w:cs="Calibri"/>
        </w:rPr>
      </w:pPr>
      <w:r w:rsidRPr="000C0FBB">
        <w:rPr>
          <w:rFonts w:ascii="Calibri" w:hAnsi="Calibri" w:cs="Calibri"/>
        </w:rPr>
        <w:lastRenderedPageBreak/>
        <w:t>Základní informace</w:t>
      </w:r>
    </w:p>
    <w:p w:rsidR="00804723" w:rsidRPr="00824869" w:rsidRDefault="00804723" w:rsidP="004B0B3F">
      <w:pPr>
        <w:pStyle w:val="Nadpis2"/>
        <w:tabs>
          <w:tab w:val="clear" w:pos="576"/>
          <w:tab w:val="num" w:pos="567"/>
          <w:tab w:val="num" w:pos="1285"/>
        </w:tabs>
        <w:suppressAutoHyphens/>
        <w:ind w:left="567" w:hanging="567"/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Zadavatel</w:t>
      </w:r>
    </w:p>
    <w:p w:rsidR="00804723" w:rsidRPr="00824869" w:rsidRDefault="00804723" w:rsidP="004B0B3F">
      <w:pPr>
        <w:rPr>
          <w:rFonts w:ascii="Calibri" w:hAnsi="Calibri" w:cs="Calibri"/>
        </w:rPr>
      </w:pPr>
    </w:p>
    <w:p w:rsidR="00804723" w:rsidRPr="00824869" w:rsidRDefault="00804723" w:rsidP="004B0B3F">
      <w:pPr>
        <w:tabs>
          <w:tab w:val="left" w:pos="2160"/>
        </w:tabs>
        <w:ind w:left="2124" w:hanging="2124"/>
        <w:rPr>
          <w:rFonts w:ascii="Calibri" w:hAnsi="Calibri" w:cs="Calibri"/>
        </w:rPr>
      </w:pPr>
      <w:r w:rsidRPr="00F6645C">
        <w:rPr>
          <w:rFonts w:ascii="Calibri" w:hAnsi="Calibri" w:cs="Calibri"/>
        </w:rPr>
        <w:t>Instituce:</w:t>
      </w:r>
      <w:r w:rsidRPr="00F6645C">
        <w:rPr>
          <w:rFonts w:ascii="Calibri" w:hAnsi="Calibri" w:cs="Calibri"/>
        </w:rPr>
        <w:tab/>
        <w:t>Národní institut pro další vzdělávání (zařízení pro další vzdělávání pedagogických pracovníků)</w:t>
      </w:r>
    </w:p>
    <w:p w:rsidR="00804723" w:rsidRPr="00824869" w:rsidRDefault="00804723" w:rsidP="004B0B3F">
      <w:pPr>
        <w:tabs>
          <w:tab w:val="left" w:pos="284"/>
          <w:tab w:val="left" w:pos="1276"/>
          <w:tab w:val="left" w:pos="2160"/>
        </w:tabs>
        <w:spacing w:line="276" w:lineRule="auto"/>
        <w:rPr>
          <w:rFonts w:ascii="Calibri" w:hAnsi="Calibri" w:cs="Calibri"/>
        </w:rPr>
      </w:pPr>
      <w:r w:rsidRPr="00F6645C">
        <w:rPr>
          <w:rFonts w:ascii="Calibri" w:hAnsi="Calibri" w:cs="Calibri"/>
        </w:rPr>
        <w:t>Adresa: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Jeruzalémská 957/12, Praha 1, PSČ 110 00 </w:t>
      </w:r>
    </w:p>
    <w:p w:rsidR="00804723" w:rsidRPr="00824869" w:rsidRDefault="00804723" w:rsidP="004B0B3F">
      <w:pPr>
        <w:tabs>
          <w:tab w:val="left" w:pos="1440"/>
          <w:tab w:val="left" w:pos="216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Zastoupený: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>Mgr.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et</w:t>
      </w:r>
      <w:proofErr w:type="spellEnd"/>
      <w:r>
        <w:rPr>
          <w:rFonts w:ascii="Calibri" w:hAnsi="Calibri" w:cs="Calibri"/>
        </w:rPr>
        <w:t xml:space="preserve"> Mgr.</w:t>
      </w:r>
      <w:r w:rsidRPr="00F6645C">
        <w:rPr>
          <w:rFonts w:ascii="Calibri" w:hAnsi="Calibri" w:cs="Calibri"/>
        </w:rPr>
        <w:t xml:space="preserve"> Helenou </w:t>
      </w:r>
      <w:proofErr w:type="spellStart"/>
      <w:r w:rsidRPr="00F6645C">
        <w:rPr>
          <w:rFonts w:ascii="Calibri" w:hAnsi="Calibri" w:cs="Calibri"/>
        </w:rPr>
        <w:t>Plitzovou</w:t>
      </w:r>
      <w:proofErr w:type="spellEnd"/>
      <w:r>
        <w:rPr>
          <w:rFonts w:ascii="Calibri" w:hAnsi="Calibri" w:cs="Calibri"/>
        </w:rPr>
        <w:t>, ředitelkou</w:t>
      </w:r>
    </w:p>
    <w:p w:rsidR="00804723" w:rsidRPr="00824869" w:rsidRDefault="00804723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IČO: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>45768455</w:t>
      </w:r>
    </w:p>
    <w:p w:rsidR="00804723" w:rsidRPr="00824869" w:rsidRDefault="00804723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Peněžní ústav: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Komerční banka  </w:t>
      </w:r>
    </w:p>
    <w:p w:rsidR="00804723" w:rsidRPr="00824869" w:rsidRDefault="00804723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Číslo účtu projektu:</w:t>
      </w:r>
      <w:r w:rsidRPr="00F6645C">
        <w:rPr>
          <w:rFonts w:ascii="Calibri" w:hAnsi="Calibri" w:cs="Calibri"/>
        </w:rPr>
        <w:tab/>
      </w:r>
      <w:r>
        <w:rPr>
          <w:rFonts w:ascii="Calibri" w:hAnsi="Calibri" w:cs="Calibri"/>
        </w:rPr>
        <w:t>43-8298770257/0100</w:t>
      </w:r>
      <w:r w:rsidRPr="00F6645C">
        <w:rPr>
          <w:rFonts w:ascii="Calibri" w:hAnsi="Calibri" w:cs="Calibri"/>
        </w:rPr>
        <w:t xml:space="preserve">       </w:t>
      </w:r>
    </w:p>
    <w:p w:rsidR="00804723" w:rsidRPr="00824869" w:rsidRDefault="00804723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Telefon: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>222 122 112</w:t>
      </w:r>
    </w:p>
    <w:p w:rsidR="00804723" w:rsidRPr="00824869" w:rsidRDefault="00804723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Fax: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224 228 334        </w:t>
      </w:r>
    </w:p>
    <w:p w:rsidR="00804723" w:rsidRPr="00824869" w:rsidRDefault="00804723" w:rsidP="004B0B3F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E-mail: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hyperlink r:id="rId7" w:history="1">
        <w:r w:rsidRPr="00F6645C">
          <w:rPr>
            <w:rStyle w:val="Hypertextovodkaz"/>
            <w:rFonts w:ascii="Calibri" w:hAnsi="Calibri" w:cs="Calibri"/>
          </w:rPr>
          <w:t>info@nidv.cz</w:t>
        </w:r>
      </w:hyperlink>
    </w:p>
    <w:p w:rsidR="00804723" w:rsidRDefault="00804723" w:rsidP="004B0B3F">
      <w:pPr>
        <w:tabs>
          <w:tab w:val="left" w:pos="1440"/>
        </w:tabs>
      </w:pPr>
      <w:r w:rsidRPr="00F6645C">
        <w:rPr>
          <w:rFonts w:ascii="Calibri" w:hAnsi="Calibri" w:cs="Calibri"/>
        </w:rPr>
        <w:t>www stránky</w:t>
      </w:r>
      <w:r w:rsidRPr="00F6645C">
        <w:rPr>
          <w:rFonts w:ascii="Calibri" w:hAnsi="Calibri" w:cs="Calibri"/>
          <w:b/>
        </w:rPr>
        <w:t>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hyperlink r:id="rId8" w:history="1">
        <w:r w:rsidRPr="00F6645C">
          <w:rPr>
            <w:rStyle w:val="Hypertextovodkaz"/>
            <w:rFonts w:ascii="Calibri" w:hAnsi="Calibri" w:cs="Calibri"/>
          </w:rPr>
          <w:t>www.nidv.cz</w:t>
        </w:r>
      </w:hyperlink>
    </w:p>
    <w:p w:rsidR="00804723" w:rsidRDefault="00804723" w:rsidP="004B0B3F">
      <w:pPr>
        <w:tabs>
          <w:tab w:val="left" w:pos="144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Kontaktní osoba: </w:t>
      </w:r>
      <w:r>
        <w:rPr>
          <w:rFonts w:ascii="Calibri" w:hAnsi="Calibri" w:cs="Calibri"/>
        </w:rPr>
        <w:tab/>
        <w:t>PhDr. Ing. Milan Bareš</w:t>
      </w:r>
      <w:r w:rsidRPr="00F6645C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bares</w:t>
      </w:r>
      <w:r w:rsidRPr="00F6645C">
        <w:rPr>
          <w:rFonts w:ascii="Calibri" w:hAnsi="Calibri" w:cs="Calibri"/>
        </w:rPr>
        <w:t>@nidv.cz</w:t>
      </w:r>
    </w:p>
    <w:p w:rsidR="00804723" w:rsidRPr="00824869" w:rsidRDefault="00804723" w:rsidP="004B0B3F">
      <w:pPr>
        <w:tabs>
          <w:tab w:val="left" w:pos="1440"/>
        </w:tabs>
        <w:rPr>
          <w:rFonts w:ascii="Calibri" w:hAnsi="Calibri" w:cs="Calibri"/>
        </w:rPr>
      </w:pPr>
    </w:p>
    <w:p w:rsidR="00804723" w:rsidRPr="00824869" w:rsidRDefault="00804723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>Název veřejné zakázky</w:t>
      </w:r>
    </w:p>
    <w:p w:rsidR="00804723" w:rsidRPr="00824869" w:rsidRDefault="00804723" w:rsidP="004B0B3F">
      <w:pPr>
        <w:rPr>
          <w:rFonts w:ascii="Calibri" w:hAnsi="Calibri" w:cs="Calibri"/>
        </w:rPr>
      </w:pPr>
    </w:p>
    <w:p w:rsidR="00804723" w:rsidRPr="00824869" w:rsidRDefault="00804723" w:rsidP="004B0B3F">
      <w:pPr>
        <w:rPr>
          <w:rFonts w:ascii="Calibri" w:hAnsi="Calibri" w:cs="Calibri"/>
          <w:lang w:eastAsia="en-US"/>
        </w:rPr>
      </w:pPr>
      <w:r w:rsidRPr="00550E0A">
        <w:rPr>
          <w:rFonts w:ascii="Calibri" w:hAnsi="Calibri" w:cs="Calibri"/>
          <w:lang w:eastAsia="en-US"/>
        </w:rPr>
        <w:t>Závěrečný diskusní panel - konference projektu ICT profesionál</w:t>
      </w:r>
    </w:p>
    <w:p w:rsidR="00804723" w:rsidRPr="00824869" w:rsidRDefault="00804723" w:rsidP="004B0B3F">
      <w:pPr>
        <w:ind w:left="426" w:hanging="426"/>
        <w:jc w:val="both"/>
        <w:rPr>
          <w:rFonts w:ascii="Calibri" w:hAnsi="Calibri" w:cs="Calibri"/>
        </w:rPr>
      </w:pPr>
    </w:p>
    <w:p w:rsidR="00804723" w:rsidRPr="00824869" w:rsidRDefault="00804723" w:rsidP="004B0B3F">
      <w:pPr>
        <w:pStyle w:val="Nadpis2"/>
        <w:tabs>
          <w:tab w:val="clear" w:pos="576"/>
          <w:tab w:val="num" w:pos="567"/>
        </w:tabs>
        <w:suppressAutoHyphens/>
        <w:ind w:left="1285" w:hanging="1285"/>
        <w:rPr>
          <w:rFonts w:ascii="Calibri" w:hAnsi="Calibri" w:cs="Calibri"/>
        </w:rPr>
      </w:pPr>
      <w:r w:rsidRPr="00F6645C">
        <w:rPr>
          <w:rFonts w:ascii="Calibri" w:hAnsi="Calibri" w:cs="Calibri"/>
        </w:rPr>
        <w:t>Název projektu</w:t>
      </w:r>
    </w:p>
    <w:p w:rsidR="00804723" w:rsidRPr="00F1142C" w:rsidRDefault="00804723" w:rsidP="004B0B3F">
      <w:pPr>
        <w:pStyle w:val="Nadpis2"/>
        <w:numPr>
          <w:ilvl w:val="0"/>
          <w:numId w:val="0"/>
        </w:numPr>
        <w:rPr>
          <w:rFonts w:ascii="Calibri" w:hAnsi="Calibri" w:cs="Calibri"/>
          <w:bCs w:val="0"/>
          <w:iCs w:val="0"/>
          <w:szCs w:val="24"/>
        </w:rPr>
      </w:pPr>
      <w:r w:rsidRPr="007E7C2E">
        <w:rPr>
          <w:rFonts w:ascii="Calibri" w:hAnsi="Calibri" w:cs="Calibri"/>
          <w:bCs w:val="0"/>
          <w:iCs w:val="0"/>
          <w:szCs w:val="24"/>
        </w:rPr>
        <w:t>Komplexní podpora ICT koordinátorů na základních a středních školách</w:t>
      </w:r>
      <w:r w:rsidRPr="00F1142C">
        <w:rPr>
          <w:rFonts w:ascii="Calibri" w:hAnsi="Calibri" w:cs="Calibri"/>
          <w:bCs w:val="0"/>
          <w:iCs w:val="0"/>
          <w:szCs w:val="24"/>
        </w:rPr>
        <w:t xml:space="preserve"> (</w:t>
      </w:r>
      <w:proofErr w:type="spellStart"/>
      <w:r w:rsidRPr="00F1142C">
        <w:rPr>
          <w:rFonts w:ascii="Calibri" w:hAnsi="Calibri" w:cs="Calibri"/>
          <w:bCs w:val="0"/>
          <w:iCs w:val="0"/>
          <w:szCs w:val="24"/>
        </w:rPr>
        <w:t>reg</w:t>
      </w:r>
      <w:proofErr w:type="spellEnd"/>
      <w:r w:rsidRPr="00F1142C">
        <w:rPr>
          <w:rFonts w:ascii="Calibri" w:hAnsi="Calibri" w:cs="Calibri"/>
          <w:bCs w:val="0"/>
          <w:iCs w:val="0"/>
          <w:szCs w:val="24"/>
        </w:rPr>
        <w:t xml:space="preserve">. č. </w:t>
      </w:r>
      <w:r w:rsidRPr="007E7C2E">
        <w:rPr>
          <w:rFonts w:ascii="Calibri" w:hAnsi="Calibri" w:cs="Calibri"/>
          <w:bCs w:val="0"/>
          <w:iCs w:val="0"/>
          <w:szCs w:val="24"/>
        </w:rPr>
        <w:t>CZ.1.07/1.3.00/19.0006</w:t>
      </w:r>
      <w:r w:rsidRPr="00F1142C">
        <w:rPr>
          <w:rFonts w:ascii="Calibri" w:hAnsi="Calibri" w:cs="Calibri"/>
          <w:bCs w:val="0"/>
          <w:iCs w:val="0"/>
          <w:szCs w:val="24"/>
        </w:rPr>
        <w:t>)</w:t>
      </w:r>
    </w:p>
    <w:p w:rsidR="00804723" w:rsidRPr="00F1142C" w:rsidRDefault="00804723" w:rsidP="004B0B3F">
      <w:pPr>
        <w:rPr>
          <w:rFonts w:ascii="Calibri" w:hAnsi="Calibri" w:cs="Calibri"/>
        </w:rPr>
      </w:pPr>
      <w:r w:rsidRPr="00F1142C">
        <w:rPr>
          <w:rFonts w:ascii="Calibri" w:hAnsi="Calibri" w:cs="Calibri"/>
        </w:rPr>
        <w:t>Tento projekt je spolufinancován Evropským sociálním fondem a státním rozpočtem České republiky.</w:t>
      </w:r>
    </w:p>
    <w:p w:rsidR="00804723" w:rsidRPr="00F1142C" w:rsidRDefault="00804723" w:rsidP="004B0B3F">
      <w:pPr>
        <w:ind w:left="360"/>
        <w:rPr>
          <w:rFonts w:ascii="Calibri" w:hAnsi="Calibri" w:cs="Calibri"/>
        </w:rPr>
      </w:pPr>
    </w:p>
    <w:p w:rsidR="00804723" w:rsidRPr="00F1142C" w:rsidRDefault="00804723" w:rsidP="004B0B3F">
      <w:pPr>
        <w:pStyle w:val="Nadpis2"/>
        <w:tabs>
          <w:tab w:val="clear" w:pos="576"/>
          <w:tab w:val="num" w:pos="567"/>
        </w:tabs>
        <w:suppressAutoHyphens/>
        <w:ind w:left="1285" w:hanging="1285"/>
        <w:rPr>
          <w:rFonts w:ascii="Calibri" w:hAnsi="Calibri" w:cs="Calibri"/>
          <w:szCs w:val="24"/>
        </w:rPr>
      </w:pPr>
      <w:r w:rsidRPr="00F1142C">
        <w:rPr>
          <w:rFonts w:ascii="Calibri" w:hAnsi="Calibri" w:cs="Calibri"/>
          <w:szCs w:val="24"/>
        </w:rPr>
        <w:t>Evidenční číslo zakázky</w:t>
      </w:r>
    </w:p>
    <w:p w:rsidR="00804723" w:rsidRPr="00DE34C3" w:rsidRDefault="00804723" w:rsidP="004B0B3F">
      <w:pPr>
        <w:rPr>
          <w:rFonts w:ascii="Calibri" w:hAnsi="Calibri" w:cs="Calibri"/>
        </w:rPr>
      </w:pPr>
      <w:r w:rsidRPr="00DE34C3">
        <w:rPr>
          <w:rFonts w:ascii="Calibri" w:hAnsi="Calibri" w:cs="Calibri"/>
        </w:rPr>
        <w:t>6106/2013-11</w:t>
      </w:r>
    </w:p>
    <w:p w:rsidR="00804723" w:rsidRPr="00DE34C3" w:rsidRDefault="00804723" w:rsidP="004B0B3F">
      <w:pPr>
        <w:tabs>
          <w:tab w:val="left" w:pos="2880"/>
        </w:tabs>
        <w:jc w:val="both"/>
        <w:rPr>
          <w:rFonts w:ascii="Calibri" w:hAnsi="Calibri" w:cs="Calibri"/>
        </w:rPr>
      </w:pPr>
    </w:p>
    <w:p w:rsidR="00804723" w:rsidRPr="00F1142C" w:rsidRDefault="00804723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F1142C">
        <w:rPr>
          <w:rFonts w:ascii="Calibri" w:hAnsi="Calibri" w:cs="Calibri"/>
          <w:szCs w:val="24"/>
        </w:rPr>
        <w:t>Způsob zadání zakázky</w:t>
      </w:r>
    </w:p>
    <w:p w:rsidR="00804723" w:rsidRPr="00F1142C" w:rsidRDefault="00804723" w:rsidP="004B0B3F">
      <w:pPr>
        <w:tabs>
          <w:tab w:val="left" w:pos="284"/>
          <w:tab w:val="num" w:pos="567"/>
        </w:tabs>
        <w:ind w:left="567" w:hanging="567"/>
        <w:jc w:val="both"/>
        <w:rPr>
          <w:rFonts w:ascii="Calibri" w:hAnsi="Calibri" w:cs="Calibri"/>
        </w:rPr>
      </w:pPr>
    </w:p>
    <w:p w:rsidR="00804723" w:rsidRPr="00F1142C" w:rsidRDefault="00804723" w:rsidP="004B0B3F">
      <w:pPr>
        <w:tabs>
          <w:tab w:val="left" w:pos="284"/>
        </w:tabs>
        <w:jc w:val="both"/>
        <w:rPr>
          <w:rFonts w:ascii="Calibri" w:hAnsi="Calibri" w:cs="Calibri"/>
        </w:rPr>
      </w:pPr>
      <w:r w:rsidRPr="00F1142C">
        <w:rPr>
          <w:rFonts w:ascii="Calibri" w:hAnsi="Calibri" w:cs="Calibri"/>
        </w:rPr>
        <w:t xml:space="preserve">Zakázka malého rozsahu v souladu s § 6, § 12 odst. </w:t>
      </w:r>
      <w:smartTag w:uri="urn:schemas-microsoft-com:office:smarttags" w:element="metricconverter">
        <w:smartTagPr>
          <w:attr w:name="ProductID" w:val="3 a"/>
        </w:smartTagPr>
        <w:r w:rsidRPr="00F1142C">
          <w:rPr>
            <w:rFonts w:ascii="Calibri" w:hAnsi="Calibri" w:cs="Calibri"/>
          </w:rPr>
          <w:t>3 a</w:t>
        </w:r>
      </w:smartTag>
      <w:r w:rsidRPr="00F1142C">
        <w:rPr>
          <w:rFonts w:ascii="Calibri" w:hAnsi="Calibri" w:cs="Calibri"/>
        </w:rPr>
        <w:t xml:space="preserve"> § 18 odst. 5 zákona č. 137/2006 Sb., </w:t>
      </w:r>
      <w:r w:rsidRPr="00F1142C">
        <w:rPr>
          <w:rFonts w:ascii="Calibri" w:hAnsi="Calibri" w:cs="Calibri"/>
        </w:rPr>
        <w:br/>
        <w:t xml:space="preserve">o veřejných zakázkách, ve znění pozdějších předpisů (dále jen Zákon), v souladu se Směrnicí MŠMT o zadávání veřejných zakázek </w:t>
      </w:r>
      <w:proofErr w:type="spellStart"/>
      <w:r w:rsidRPr="00F1142C">
        <w:rPr>
          <w:rFonts w:ascii="Calibri" w:hAnsi="Calibri" w:cs="Calibri"/>
        </w:rPr>
        <w:t>č.j</w:t>
      </w:r>
      <w:proofErr w:type="spellEnd"/>
      <w:r w:rsidRPr="00F1142C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MSMT-38922/2012-62</w:t>
      </w:r>
      <w:r w:rsidRPr="00F1142C">
        <w:rPr>
          <w:rFonts w:ascii="Calibri" w:hAnsi="Calibri" w:cs="Calibri"/>
        </w:rPr>
        <w:t xml:space="preserve"> (dále jen Směrnice)  a dle Příručky pro příjemce finanční podpory z Operačního programu Vzdělávání pro konkurenceschopnost, verze </w:t>
      </w:r>
      <w:r>
        <w:rPr>
          <w:rFonts w:ascii="Calibri" w:hAnsi="Calibri" w:cs="Calibri"/>
        </w:rPr>
        <w:t>4</w:t>
      </w:r>
      <w:r w:rsidRPr="00F1142C">
        <w:rPr>
          <w:rFonts w:ascii="Calibri" w:hAnsi="Calibri" w:cs="Calibri"/>
        </w:rPr>
        <w:t xml:space="preserve"> (dále jen Příručka).</w:t>
      </w:r>
    </w:p>
    <w:p w:rsidR="00804723" w:rsidRDefault="00804723" w:rsidP="00E47941">
      <w:pPr>
        <w:tabs>
          <w:tab w:val="left" w:pos="1440"/>
        </w:tabs>
      </w:pPr>
    </w:p>
    <w:p w:rsidR="00804723" w:rsidRPr="008B040C" w:rsidRDefault="00804723" w:rsidP="004B0B3F">
      <w:pPr>
        <w:pStyle w:val="Nadpis1"/>
        <w:tabs>
          <w:tab w:val="clear" w:pos="432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lastRenderedPageBreak/>
        <w:t>předmět plnění veřejné zakázky</w:t>
      </w:r>
    </w:p>
    <w:p w:rsidR="00804723" w:rsidRPr="008B040C" w:rsidRDefault="00804723" w:rsidP="004B0B3F">
      <w:pPr>
        <w:rPr>
          <w:rFonts w:ascii="Calibri" w:hAnsi="Calibri" w:cs="Calibri"/>
        </w:rPr>
      </w:pPr>
    </w:p>
    <w:p w:rsidR="00804723" w:rsidRPr="008B040C" w:rsidRDefault="00804723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t>Specifikace druhu a předmětu veřejné zakázky</w:t>
      </w:r>
    </w:p>
    <w:p w:rsidR="00804723" w:rsidRPr="008B040C" w:rsidRDefault="00804723" w:rsidP="004B0B3F">
      <w:pPr>
        <w:pStyle w:val="Zkladntext"/>
        <w:rPr>
          <w:rFonts w:ascii="Calibri" w:hAnsi="Calibri" w:cs="Calibri"/>
          <w:lang w:eastAsia="en-US"/>
        </w:rPr>
      </w:pPr>
    </w:p>
    <w:p w:rsidR="00804723" w:rsidRPr="008B040C" w:rsidRDefault="00804723" w:rsidP="004B0B3F">
      <w:pPr>
        <w:pStyle w:val="Zkladntext"/>
        <w:rPr>
          <w:rFonts w:ascii="Calibri" w:hAnsi="Calibri" w:cs="Calibri"/>
          <w:lang w:eastAsia="en-US"/>
        </w:rPr>
      </w:pPr>
      <w:r w:rsidRPr="008B040C">
        <w:rPr>
          <w:rFonts w:ascii="Calibri" w:hAnsi="Calibri" w:cs="Calibri"/>
          <w:lang w:eastAsia="en-US"/>
        </w:rPr>
        <w:t xml:space="preserve">Předmětem veřejné zakázky jsou ubytovací a konferenční služby. </w:t>
      </w:r>
    </w:p>
    <w:p w:rsidR="00804723" w:rsidRPr="008B040C" w:rsidRDefault="00804723" w:rsidP="00FD222F">
      <w:pPr>
        <w:pStyle w:val="Odstavecseseznamem"/>
        <w:tabs>
          <w:tab w:val="left" w:pos="426"/>
        </w:tabs>
        <w:spacing w:after="0" w:line="240" w:lineRule="auto"/>
        <w:ind w:left="0"/>
        <w:rPr>
          <w:rStyle w:val="detail"/>
          <w:rFonts w:cs="Calibri"/>
          <w:sz w:val="24"/>
          <w:szCs w:val="24"/>
        </w:rPr>
      </w:pPr>
      <w:r w:rsidRPr="008B040C">
        <w:rPr>
          <w:rFonts w:cs="Calibri"/>
          <w:sz w:val="24"/>
          <w:szCs w:val="24"/>
        </w:rPr>
        <w:t xml:space="preserve">Kódy z číselníku NIPEZ: </w:t>
      </w:r>
      <w:r w:rsidRPr="008B040C">
        <w:rPr>
          <w:rStyle w:val="detail"/>
          <w:rFonts w:cs="Calibri"/>
          <w:sz w:val="24"/>
          <w:szCs w:val="24"/>
        </w:rPr>
        <w:t>55110000-4 Ubytovací služby</w:t>
      </w:r>
    </w:p>
    <w:p w:rsidR="00804723" w:rsidRDefault="00804723" w:rsidP="00FD222F">
      <w:pPr>
        <w:pStyle w:val="Zkladntext"/>
        <w:rPr>
          <w:rStyle w:val="detail"/>
          <w:rFonts w:ascii="Calibri" w:hAnsi="Calibri" w:cs="Calibri"/>
        </w:rPr>
      </w:pPr>
      <w:r w:rsidRPr="008B040C">
        <w:rPr>
          <w:rStyle w:val="detail"/>
          <w:rFonts w:ascii="Calibri" w:hAnsi="Calibri" w:cs="Calibri"/>
        </w:rPr>
        <w:tab/>
      </w:r>
      <w:r w:rsidRPr="008B040C">
        <w:rPr>
          <w:rStyle w:val="detail"/>
          <w:rFonts w:ascii="Calibri" w:hAnsi="Calibri" w:cs="Calibri"/>
        </w:rPr>
        <w:tab/>
      </w:r>
      <w:r w:rsidRPr="008B040C">
        <w:rPr>
          <w:rStyle w:val="detail"/>
          <w:rFonts w:ascii="Calibri" w:hAnsi="Calibri" w:cs="Calibri"/>
        </w:rPr>
        <w:tab/>
        <w:t xml:space="preserve">  55120000-7 Konferenční služby</w:t>
      </w:r>
    </w:p>
    <w:p w:rsidR="00804723" w:rsidRPr="008B040C" w:rsidRDefault="00804723" w:rsidP="00FD222F">
      <w:pPr>
        <w:pStyle w:val="Zkladntext"/>
        <w:rPr>
          <w:rFonts w:ascii="Calibri" w:hAnsi="Calibri" w:cs="Calibri"/>
          <w:lang w:eastAsia="en-US"/>
        </w:rPr>
      </w:pPr>
      <w:r>
        <w:rPr>
          <w:rStyle w:val="detail"/>
          <w:rFonts w:ascii="Calibri" w:hAnsi="Calibri" w:cs="Calibri"/>
        </w:rPr>
        <w:tab/>
      </w:r>
      <w:r>
        <w:rPr>
          <w:rStyle w:val="detail"/>
          <w:rFonts w:ascii="Calibri" w:hAnsi="Calibri" w:cs="Calibri"/>
        </w:rPr>
        <w:tab/>
      </w:r>
      <w:r>
        <w:rPr>
          <w:rStyle w:val="detail"/>
          <w:rFonts w:ascii="Calibri" w:hAnsi="Calibri" w:cs="Calibri"/>
        </w:rPr>
        <w:tab/>
      </w:r>
    </w:p>
    <w:p w:rsidR="00804723" w:rsidRPr="008B040C" w:rsidRDefault="00804723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t xml:space="preserve">Místo plnění veřejné zakázky  </w:t>
      </w:r>
    </w:p>
    <w:p w:rsidR="00804723" w:rsidRDefault="00804723" w:rsidP="004B0B3F">
      <w:pPr>
        <w:pStyle w:val="Zkladntext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Místem plnění veřejné </w:t>
      </w:r>
      <w:r w:rsidRPr="000C1697">
        <w:rPr>
          <w:rFonts w:ascii="Calibri" w:hAnsi="Calibri" w:cs="Calibri"/>
          <w:bCs/>
        </w:rPr>
        <w:t>zakázky je jeden</w:t>
      </w:r>
      <w:r>
        <w:rPr>
          <w:rFonts w:ascii="Calibri" w:hAnsi="Calibri" w:cs="Calibri"/>
          <w:bCs/>
        </w:rPr>
        <w:t xml:space="preserve"> z těchto krajů ČR: Pardubický kraj, kraj Vysočina, Středočeský kraj, hlavní město Praha.</w:t>
      </w:r>
    </w:p>
    <w:p w:rsidR="00804723" w:rsidRPr="008B040C" w:rsidRDefault="00804723" w:rsidP="004B0B3F">
      <w:pPr>
        <w:pStyle w:val="Zkladntext"/>
        <w:rPr>
          <w:rFonts w:ascii="Calibri" w:hAnsi="Calibri" w:cs="Calibri"/>
          <w:bCs/>
        </w:rPr>
      </w:pPr>
    </w:p>
    <w:p w:rsidR="00804723" w:rsidRPr="008B040C" w:rsidRDefault="00804723" w:rsidP="004B0B3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t>Popis předmětu plnění veřejné zakázky</w:t>
      </w:r>
    </w:p>
    <w:p w:rsidR="00804723" w:rsidRPr="007E7C2E" w:rsidRDefault="00804723" w:rsidP="009C1F1E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b w:val="0"/>
          <w:bCs w:val="0"/>
          <w:iCs w:val="0"/>
          <w:szCs w:val="24"/>
        </w:rPr>
      </w:pPr>
      <w:r w:rsidRPr="007E7C2E">
        <w:rPr>
          <w:rFonts w:ascii="Calibri" w:hAnsi="Calibri" w:cs="Calibri"/>
          <w:b w:val="0"/>
        </w:rPr>
        <w:t xml:space="preserve">Předmětem veřejné zakázky je zajištění následujících dílčích služeb pro 2denní diskusní panel -konferenci </w:t>
      </w:r>
      <w:r w:rsidRPr="002249D6">
        <w:rPr>
          <w:rFonts w:ascii="Calibri" w:hAnsi="Calibri" w:cs="Calibri"/>
        </w:rPr>
        <w:t>ve dnech 14. – 15. ledna 2014</w:t>
      </w:r>
      <w:r w:rsidRPr="007E7C2E">
        <w:rPr>
          <w:rFonts w:ascii="Calibri" w:hAnsi="Calibri" w:cs="Calibri"/>
          <w:b w:val="0"/>
        </w:rPr>
        <w:t xml:space="preserve"> realizovanou v rámci projektu </w:t>
      </w:r>
      <w:r w:rsidRPr="007E7C2E">
        <w:rPr>
          <w:rFonts w:ascii="Calibri" w:hAnsi="Calibri" w:cs="Calibri"/>
          <w:b w:val="0"/>
          <w:bCs w:val="0"/>
          <w:iCs w:val="0"/>
          <w:szCs w:val="24"/>
        </w:rPr>
        <w:t>Komplexní podpora ICT koordinátorů na základních a středních školách (</w:t>
      </w:r>
      <w:proofErr w:type="spellStart"/>
      <w:r w:rsidRPr="007E7C2E">
        <w:rPr>
          <w:rFonts w:ascii="Calibri" w:hAnsi="Calibri" w:cs="Calibri"/>
          <w:b w:val="0"/>
          <w:bCs w:val="0"/>
          <w:iCs w:val="0"/>
          <w:szCs w:val="24"/>
        </w:rPr>
        <w:t>reg</w:t>
      </w:r>
      <w:proofErr w:type="spellEnd"/>
      <w:r w:rsidRPr="007E7C2E">
        <w:rPr>
          <w:rFonts w:ascii="Calibri" w:hAnsi="Calibri" w:cs="Calibri"/>
          <w:b w:val="0"/>
          <w:bCs w:val="0"/>
          <w:iCs w:val="0"/>
          <w:szCs w:val="24"/>
        </w:rPr>
        <w:t>. č. CZ.1.07/1.3.00/19.0006)</w:t>
      </w:r>
      <w:r>
        <w:rPr>
          <w:rFonts w:ascii="Calibri" w:hAnsi="Calibri" w:cs="Calibri"/>
          <w:b w:val="0"/>
          <w:bCs w:val="0"/>
          <w:iCs w:val="0"/>
          <w:szCs w:val="24"/>
        </w:rPr>
        <w:t>.</w:t>
      </w:r>
    </w:p>
    <w:p w:rsidR="00804723" w:rsidRPr="007E7C2E" w:rsidRDefault="00804723" w:rsidP="007E7C2E">
      <w:pPr>
        <w:pStyle w:val="Nadpis2"/>
        <w:numPr>
          <w:ilvl w:val="0"/>
          <w:numId w:val="0"/>
        </w:numPr>
        <w:rPr>
          <w:rFonts w:ascii="Calibri" w:hAnsi="Calibri" w:cs="Calibri"/>
          <w:bCs w:val="0"/>
          <w:iCs w:val="0"/>
          <w:szCs w:val="24"/>
        </w:rPr>
      </w:pPr>
    </w:p>
    <w:p w:rsidR="00804723" w:rsidRPr="008B040C" w:rsidRDefault="00804723" w:rsidP="00F06334">
      <w:pPr>
        <w:numPr>
          <w:ilvl w:val="0"/>
          <w:numId w:val="12"/>
        </w:numPr>
        <w:rPr>
          <w:rFonts w:ascii="Calibri" w:hAnsi="Calibri" w:cs="Calibri"/>
        </w:rPr>
      </w:pPr>
      <w:r w:rsidRPr="002249D6">
        <w:rPr>
          <w:rFonts w:ascii="Calibri" w:hAnsi="Calibri" w:cs="Calibri"/>
          <w:b/>
        </w:rPr>
        <w:t>P</w:t>
      </w:r>
      <w:r>
        <w:rPr>
          <w:rFonts w:ascii="Calibri" w:hAnsi="Calibri" w:cs="Calibri"/>
          <w:b/>
        </w:rPr>
        <w:t>o dobu celé akce - p</w:t>
      </w:r>
      <w:r w:rsidRPr="002249D6">
        <w:rPr>
          <w:rFonts w:ascii="Calibri" w:hAnsi="Calibri" w:cs="Calibri"/>
          <w:b/>
        </w:rPr>
        <w:t>ronájem konferenční místnosti, vč. techniky</w:t>
      </w:r>
      <w:r w:rsidRPr="008B040C">
        <w:rPr>
          <w:rFonts w:ascii="Calibri" w:hAnsi="Calibri" w:cs="Calibri"/>
        </w:rPr>
        <w:t>:</w:t>
      </w:r>
    </w:p>
    <w:p w:rsidR="00804723" w:rsidRPr="008B040C" w:rsidRDefault="00804723" w:rsidP="00D127DC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poskytnutí přednáškové místnosti pro </w:t>
      </w:r>
      <w:r>
        <w:rPr>
          <w:rFonts w:ascii="Calibri" w:hAnsi="Calibri" w:cs="Calibri"/>
        </w:rPr>
        <w:t>min. 9</w:t>
      </w:r>
      <w:r w:rsidRPr="008B040C">
        <w:rPr>
          <w:rFonts w:ascii="Calibri" w:hAnsi="Calibri" w:cs="Calibri"/>
        </w:rPr>
        <w:t>0 osob</w:t>
      </w:r>
      <w:r>
        <w:rPr>
          <w:rFonts w:ascii="Calibri" w:hAnsi="Calibri" w:cs="Calibri"/>
        </w:rPr>
        <w:t xml:space="preserve"> (stoly pro účastníky, ne divadelní uspořádání) </w:t>
      </w:r>
    </w:p>
    <w:p w:rsidR="00804723" w:rsidRPr="008B040C" w:rsidRDefault="00804723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techniky pro projekci prezentovaných materiálů</w:t>
      </w:r>
    </w:p>
    <w:p w:rsidR="00804723" w:rsidRPr="008B040C" w:rsidRDefault="00804723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zajištění </w:t>
      </w:r>
      <w:proofErr w:type="spellStart"/>
      <w:r w:rsidRPr="008B040C">
        <w:rPr>
          <w:rFonts w:ascii="Calibri" w:hAnsi="Calibri" w:cs="Calibri"/>
        </w:rPr>
        <w:t>flipchartu</w:t>
      </w:r>
      <w:proofErr w:type="spellEnd"/>
      <w:r w:rsidRPr="008B040C">
        <w:rPr>
          <w:rFonts w:ascii="Calibri" w:hAnsi="Calibri" w:cs="Calibri"/>
        </w:rPr>
        <w:t xml:space="preserve"> nebo tabule a psacích potřeb</w:t>
      </w:r>
    </w:p>
    <w:p w:rsidR="00804723" w:rsidRPr="008B040C" w:rsidRDefault="00804723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odborné personální obsluhy techniky</w:t>
      </w:r>
    </w:p>
    <w:p w:rsidR="00804723" w:rsidRDefault="00804723" w:rsidP="000A247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AV techniky v přednáškové místnosti – mikrofon pro přednášejícího</w:t>
      </w:r>
      <w:r>
        <w:rPr>
          <w:rFonts w:ascii="Calibri" w:hAnsi="Calibri" w:cs="Calibri"/>
        </w:rPr>
        <w:t>, mobilní mikrofon pro účastníky</w:t>
      </w:r>
    </w:p>
    <w:p w:rsidR="00804723" w:rsidRDefault="00804723" w:rsidP="00423E9E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423E9E">
        <w:rPr>
          <w:rFonts w:ascii="Calibri" w:hAnsi="Calibri" w:cs="Calibri"/>
        </w:rPr>
        <w:t>zajištění předsednického stolku pro 4 osoby</w:t>
      </w:r>
    </w:p>
    <w:p w:rsidR="00804723" w:rsidRDefault="00804723" w:rsidP="00AB3BDD">
      <w:pPr>
        <w:ind w:left="1440"/>
        <w:rPr>
          <w:rFonts w:ascii="Calibri" w:hAnsi="Calibri" w:cs="Calibri"/>
        </w:rPr>
      </w:pPr>
    </w:p>
    <w:p w:rsidR="00804723" w:rsidRPr="002249D6" w:rsidRDefault="00804723" w:rsidP="00AB3BDD">
      <w:pPr>
        <w:numPr>
          <w:ilvl w:val="0"/>
          <w:numId w:val="35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</w:t>
      </w:r>
      <w:r w:rsidRPr="002249D6">
        <w:rPr>
          <w:rFonts w:ascii="Calibri" w:hAnsi="Calibri" w:cs="Calibri"/>
          <w:b/>
        </w:rPr>
        <w:t>rvní den od 15:00 do 18:00 hod</w:t>
      </w:r>
      <w:r>
        <w:rPr>
          <w:rFonts w:ascii="Calibri" w:hAnsi="Calibri" w:cs="Calibri"/>
          <w:b/>
        </w:rPr>
        <w:t>.</w:t>
      </w:r>
      <w:r w:rsidRPr="002249D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pronájem dalších dvou výukových místností</w:t>
      </w:r>
      <w:r w:rsidRPr="002249D6">
        <w:rPr>
          <w:rFonts w:ascii="Calibri" w:hAnsi="Calibri" w:cs="Calibri"/>
          <w:b/>
        </w:rPr>
        <w:t>:</w:t>
      </w:r>
    </w:p>
    <w:p w:rsidR="00804723" w:rsidRPr="0057509A" w:rsidRDefault="00804723" w:rsidP="00423E9E">
      <w:pPr>
        <w:numPr>
          <w:ilvl w:val="0"/>
          <w:numId w:val="20"/>
        </w:numPr>
        <w:ind w:hanging="731"/>
        <w:rPr>
          <w:rFonts w:ascii="Calibri" w:hAnsi="Calibri" w:cs="Calibri"/>
          <w:b/>
        </w:rPr>
      </w:pPr>
      <w:r w:rsidRPr="0057509A">
        <w:rPr>
          <w:rFonts w:ascii="Calibri" w:hAnsi="Calibri" w:cs="Calibri"/>
          <w:b/>
        </w:rPr>
        <w:t>poskytnutí 2. výukové místnosti pro min 30 osob</w:t>
      </w:r>
      <w:r>
        <w:rPr>
          <w:rFonts w:ascii="Calibri" w:hAnsi="Calibri" w:cs="Calibri"/>
          <w:b/>
        </w:rPr>
        <w:t>:</w:t>
      </w:r>
    </w:p>
    <w:p w:rsidR="00804723" w:rsidRPr="008B040C" w:rsidRDefault="00804723" w:rsidP="00985471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techniky pro projekci prezentovaných materiálů</w:t>
      </w:r>
    </w:p>
    <w:p w:rsidR="00804723" w:rsidRPr="008B040C" w:rsidRDefault="00804723" w:rsidP="00985471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zajištění </w:t>
      </w:r>
      <w:proofErr w:type="spellStart"/>
      <w:r w:rsidRPr="008B040C">
        <w:rPr>
          <w:rFonts w:ascii="Calibri" w:hAnsi="Calibri" w:cs="Calibri"/>
        </w:rPr>
        <w:t>flipchartu</w:t>
      </w:r>
      <w:proofErr w:type="spellEnd"/>
      <w:r w:rsidRPr="008B040C">
        <w:rPr>
          <w:rFonts w:ascii="Calibri" w:hAnsi="Calibri" w:cs="Calibri"/>
        </w:rPr>
        <w:t xml:space="preserve"> nebo tabule a psacích potřeb</w:t>
      </w:r>
    </w:p>
    <w:p w:rsidR="00804723" w:rsidRDefault="00804723" w:rsidP="00985471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odborné personální obsluhy techniky</w:t>
      </w:r>
    </w:p>
    <w:p w:rsidR="00804723" w:rsidRDefault="00804723" w:rsidP="00016215">
      <w:pPr>
        <w:ind w:left="709"/>
        <w:rPr>
          <w:rFonts w:ascii="Calibri" w:hAnsi="Calibri" w:cs="Calibri"/>
        </w:rPr>
      </w:pPr>
    </w:p>
    <w:p w:rsidR="00804723" w:rsidRPr="0057509A" w:rsidRDefault="00804723" w:rsidP="0057509A">
      <w:pPr>
        <w:numPr>
          <w:ilvl w:val="0"/>
          <w:numId w:val="20"/>
        </w:numPr>
        <w:ind w:hanging="731"/>
        <w:rPr>
          <w:rFonts w:ascii="Calibri" w:hAnsi="Calibri" w:cs="Calibri"/>
          <w:b/>
        </w:rPr>
      </w:pPr>
      <w:r w:rsidRPr="0057509A">
        <w:rPr>
          <w:rFonts w:ascii="Calibri" w:hAnsi="Calibri" w:cs="Calibri"/>
          <w:b/>
        </w:rPr>
        <w:t>poskytnutí 3. výukové místnosti pro min 30 osob</w:t>
      </w:r>
      <w:r>
        <w:rPr>
          <w:rFonts w:ascii="Calibri" w:hAnsi="Calibri" w:cs="Calibri"/>
          <w:b/>
        </w:rPr>
        <w:t>:</w:t>
      </w:r>
    </w:p>
    <w:p w:rsidR="00804723" w:rsidRPr="008B040C" w:rsidRDefault="00804723" w:rsidP="0057509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techniky pro projekci prezentovaných materiálů</w:t>
      </w:r>
    </w:p>
    <w:p w:rsidR="00804723" w:rsidRPr="008B040C" w:rsidRDefault="00804723" w:rsidP="0057509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zajištění </w:t>
      </w:r>
      <w:proofErr w:type="spellStart"/>
      <w:r w:rsidRPr="008B040C">
        <w:rPr>
          <w:rFonts w:ascii="Calibri" w:hAnsi="Calibri" w:cs="Calibri"/>
        </w:rPr>
        <w:t>flipchartu</w:t>
      </w:r>
      <w:proofErr w:type="spellEnd"/>
      <w:r w:rsidRPr="008B040C">
        <w:rPr>
          <w:rFonts w:ascii="Calibri" w:hAnsi="Calibri" w:cs="Calibri"/>
        </w:rPr>
        <w:t xml:space="preserve"> nebo tabule a psacích potřeb</w:t>
      </w:r>
    </w:p>
    <w:p w:rsidR="00804723" w:rsidRDefault="00804723" w:rsidP="0057509A">
      <w:pPr>
        <w:numPr>
          <w:ilvl w:val="0"/>
          <w:numId w:val="20"/>
        </w:numPr>
        <w:ind w:hanging="731"/>
        <w:rPr>
          <w:rFonts w:ascii="Calibri" w:hAnsi="Calibri" w:cs="Calibri"/>
        </w:rPr>
      </w:pPr>
      <w:r w:rsidRPr="008B040C">
        <w:rPr>
          <w:rFonts w:ascii="Calibri" w:hAnsi="Calibri" w:cs="Calibri"/>
        </w:rPr>
        <w:t>zajištění odborné personální obsluhy techniky</w:t>
      </w:r>
    </w:p>
    <w:p w:rsidR="00804723" w:rsidRPr="008B040C" w:rsidRDefault="00804723" w:rsidP="0057509A">
      <w:pPr>
        <w:ind w:left="709"/>
        <w:rPr>
          <w:rFonts w:ascii="Calibri" w:hAnsi="Calibri" w:cs="Calibri"/>
        </w:rPr>
      </w:pPr>
    </w:p>
    <w:p w:rsidR="00804723" w:rsidRPr="00423E9E" w:rsidRDefault="00804723" w:rsidP="00423E9E">
      <w:pPr>
        <w:ind w:left="709"/>
        <w:rPr>
          <w:rFonts w:ascii="Calibri" w:hAnsi="Calibri" w:cs="Calibri"/>
        </w:rPr>
      </w:pPr>
    </w:p>
    <w:p w:rsidR="00804723" w:rsidRPr="007E7C2E" w:rsidRDefault="00804723" w:rsidP="009C1F1E">
      <w:pPr>
        <w:ind w:left="-22"/>
        <w:jc w:val="both"/>
        <w:rPr>
          <w:rFonts w:ascii="Calibri" w:hAnsi="Calibri" w:cs="Calibri"/>
        </w:rPr>
      </w:pPr>
      <w:r w:rsidRPr="002249D6">
        <w:rPr>
          <w:rFonts w:ascii="Calibri" w:hAnsi="Calibri" w:cs="Calibri"/>
          <w:b/>
        </w:rPr>
        <w:lastRenderedPageBreak/>
        <w:t>Důležité upozornění:</w:t>
      </w:r>
      <w:r w:rsidRPr="007E7C2E">
        <w:rPr>
          <w:rFonts w:ascii="Calibri" w:hAnsi="Calibri" w:cs="Calibri"/>
        </w:rPr>
        <w:t xml:space="preserve"> výukové místnosti musí být primárně určené pro školení (tj. nejedná se </w:t>
      </w:r>
      <w:r>
        <w:rPr>
          <w:rFonts w:ascii="Calibri" w:hAnsi="Calibri" w:cs="Calibri"/>
        </w:rPr>
        <w:t xml:space="preserve">např. </w:t>
      </w:r>
      <w:r w:rsidRPr="007E7C2E">
        <w:rPr>
          <w:rFonts w:ascii="Calibri" w:hAnsi="Calibri" w:cs="Calibri"/>
        </w:rPr>
        <w:t>o restauraci, j</w:t>
      </w:r>
      <w:r>
        <w:rPr>
          <w:rFonts w:ascii="Calibri" w:hAnsi="Calibri" w:cs="Calibri"/>
        </w:rPr>
        <w:t>sou</w:t>
      </w:r>
      <w:r w:rsidRPr="007E7C2E">
        <w:rPr>
          <w:rFonts w:ascii="Calibri" w:hAnsi="Calibri" w:cs="Calibri"/>
        </w:rPr>
        <w:t xml:space="preserve"> bez překážek mezi lektorem a posluchači</w:t>
      </w:r>
      <w:r>
        <w:rPr>
          <w:rFonts w:ascii="Calibri" w:hAnsi="Calibri" w:cs="Calibri"/>
        </w:rPr>
        <w:t>,</w:t>
      </w:r>
      <w:r w:rsidRPr="007E7C2E">
        <w:rPr>
          <w:rFonts w:ascii="Calibri" w:hAnsi="Calibri" w:cs="Calibri"/>
        </w:rPr>
        <w:t xml:space="preserve"> m</w:t>
      </w:r>
      <w:r>
        <w:rPr>
          <w:rFonts w:ascii="Calibri" w:hAnsi="Calibri" w:cs="Calibri"/>
        </w:rPr>
        <w:t>ají</w:t>
      </w:r>
      <w:r w:rsidRPr="007E7C2E">
        <w:rPr>
          <w:rFonts w:ascii="Calibri" w:hAnsi="Calibri" w:cs="Calibri"/>
        </w:rPr>
        <w:t xml:space="preserve"> kvalitní odhlučnění – bez rušivého hluku z okolí).</w:t>
      </w:r>
    </w:p>
    <w:p w:rsidR="00804723" w:rsidRPr="008B040C" w:rsidRDefault="00804723" w:rsidP="000237D7">
      <w:pPr>
        <w:ind w:left="709"/>
        <w:rPr>
          <w:rFonts w:ascii="Calibri" w:hAnsi="Calibri" w:cs="Calibri"/>
        </w:rPr>
      </w:pPr>
    </w:p>
    <w:p w:rsidR="00804723" w:rsidRPr="008B040C" w:rsidRDefault="00804723" w:rsidP="005A15FF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  <w:b/>
        </w:rPr>
        <w:t>Celý první den p</w:t>
      </w:r>
      <w:r w:rsidRPr="002249D6">
        <w:rPr>
          <w:rFonts w:ascii="Calibri" w:hAnsi="Calibri" w:cs="Calibri"/>
          <w:b/>
        </w:rPr>
        <w:t>oskytnutí předsálí (foyer)</w:t>
      </w:r>
      <w:r w:rsidRPr="008B040C">
        <w:rPr>
          <w:rFonts w:ascii="Calibri" w:hAnsi="Calibri" w:cs="Calibri"/>
        </w:rPr>
        <w:t xml:space="preserve"> pro prezentaci firem (vč. 5 stolků) a pro prezenci účastníků (vč. 2 stolků)</w:t>
      </w:r>
    </w:p>
    <w:p w:rsidR="00804723" w:rsidRDefault="00804723" w:rsidP="000237D7">
      <w:pPr>
        <w:ind w:left="709"/>
        <w:rPr>
          <w:rFonts w:ascii="Calibri" w:hAnsi="Calibri" w:cs="Calibri"/>
        </w:rPr>
      </w:pPr>
    </w:p>
    <w:p w:rsidR="00804723" w:rsidRPr="008B040C" w:rsidRDefault="00804723" w:rsidP="000237D7">
      <w:pPr>
        <w:ind w:left="709"/>
        <w:rPr>
          <w:rFonts w:ascii="Calibri" w:hAnsi="Calibri" w:cs="Calibri"/>
        </w:rPr>
      </w:pPr>
    </w:p>
    <w:p w:rsidR="00804723" w:rsidRPr="008B040C" w:rsidRDefault="00804723" w:rsidP="00251441">
      <w:pPr>
        <w:numPr>
          <w:ilvl w:val="0"/>
          <w:numId w:val="12"/>
        </w:numPr>
        <w:rPr>
          <w:rFonts w:ascii="Calibri" w:hAnsi="Calibri" w:cs="Calibri"/>
        </w:rPr>
      </w:pPr>
      <w:r w:rsidRPr="002249D6">
        <w:rPr>
          <w:rFonts w:ascii="Calibri" w:hAnsi="Calibri" w:cs="Calibri"/>
          <w:b/>
        </w:rPr>
        <w:t>Ubytování pro 80 osob z 14. na 15. ledna 2014</w:t>
      </w:r>
      <w:r w:rsidRPr="008B040C">
        <w:rPr>
          <w:rFonts w:ascii="Calibri" w:hAnsi="Calibri" w:cs="Calibri"/>
        </w:rPr>
        <w:t xml:space="preserve"> (zajištěno v místě konání konference):</w:t>
      </w:r>
    </w:p>
    <w:p w:rsidR="00804723" w:rsidRPr="008B040C" w:rsidRDefault="00804723" w:rsidP="00251441">
      <w:pPr>
        <w:numPr>
          <w:ilvl w:val="0"/>
          <w:numId w:val="14"/>
        </w:numPr>
        <w:ind w:left="1418" w:hanging="709"/>
        <w:rPr>
          <w:rFonts w:ascii="Calibri" w:hAnsi="Calibri" w:cs="Calibri"/>
        </w:rPr>
      </w:pPr>
      <w:r w:rsidRPr="008B040C">
        <w:rPr>
          <w:rFonts w:ascii="Calibri" w:hAnsi="Calibri" w:cs="Calibri"/>
        </w:rPr>
        <w:t>ubytování ve 2lůžkových pokojích se sociálním zařízením (</w:t>
      </w:r>
      <w:r>
        <w:rPr>
          <w:rFonts w:ascii="Calibri" w:hAnsi="Calibri" w:cs="Calibri"/>
        </w:rPr>
        <w:t>40</w:t>
      </w:r>
      <w:r w:rsidRPr="008B040C">
        <w:rPr>
          <w:rFonts w:ascii="Calibri" w:hAnsi="Calibri" w:cs="Calibri"/>
        </w:rPr>
        <w:t xml:space="preserve"> pokojů) – pro účastníky konference</w:t>
      </w:r>
    </w:p>
    <w:p w:rsidR="00804723" w:rsidRDefault="00804723" w:rsidP="00251441">
      <w:pPr>
        <w:numPr>
          <w:ilvl w:val="0"/>
          <w:numId w:val="14"/>
        </w:numPr>
        <w:ind w:hanging="11"/>
        <w:rPr>
          <w:rFonts w:ascii="Calibri" w:hAnsi="Calibri" w:cs="Calibri"/>
        </w:rPr>
      </w:pPr>
      <w:r w:rsidRPr="008B040C">
        <w:rPr>
          <w:rFonts w:ascii="Calibri" w:hAnsi="Calibri" w:cs="Calibri"/>
        </w:rPr>
        <w:t>kategorie hotelového zařízení minimálně ***</w:t>
      </w:r>
    </w:p>
    <w:p w:rsidR="00804723" w:rsidRPr="008B040C" w:rsidRDefault="00804723" w:rsidP="00A07AE8">
      <w:pPr>
        <w:numPr>
          <w:ilvl w:val="0"/>
          <w:numId w:val="14"/>
        </w:numPr>
        <w:ind w:left="1418" w:hanging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hotelové zařízení se musí nacházet v jednom z těchto krajů: </w:t>
      </w:r>
      <w:r>
        <w:rPr>
          <w:rFonts w:ascii="Calibri" w:hAnsi="Calibri" w:cs="Calibri"/>
          <w:bCs/>
        </w:rPr>
        <w:t>Pardubický kraj, kraj Vysočina, Středočeský kraj, hlavní město Praha.</w:t>
      </w:r>
    </w:p>
    <w:p w:rsidR="00804723" w:rsidRDefault="00804723" w:rsidP="00251441">
      <w:pPr>
        <w:ind w:left="720"/>
        <w:rPr>
          <w:rFonts w:ascii="Calibri" w:hAnsi="Calibri" w:cs="Calibri"/>
        </w:rPr>
      </w:pPr>
    </w:p>
    <w:p w:rsidR="00804723" w:rsidRPr="008B040C" w:rsidRDefault="00804723" w:rsidP="00251441">
      <w:pPr>
        <w:ind w:left="720"/>
        <w:rPr>
          <w:rFonts w:ascii="Calibri" w:hAnsi="Calibri" w:cs="Calibri"/>
        </w:rPr>
      </w:pPr>
    </w:p>
    <w:p w:rsidR="00804723" w:rsidRPr="008B040C" w:rsidRDefault="00804723" w:rsidP="000237D7">
      <w:pPr>
        <w:numPr>
          <w:ilvl w:val="0"/>
          <w:numId w:val="12"/>
        </w:numPr>
        <w:rPr>
          <w:rFonts w:ascii="Calibri" w:hAnsi="Calibri" w:cs="Calibri"/>
        </w:rPr>
      </w:pPr>
      <w:r w:rsidRPr="002249D6">
        <w:rPr>
          <w:rFonts w:ascii="Calibri" w:hAnsi="Calibri" w:cs="Calibri"/>
          <w:b/>
        </w:rPr>
        <w:t>Stravování pro 80 osob</w:t>
      </w:r>
      <w:r>
        <w:rPr>
          <w:rFonts w:ascii="Calibri" w:hAnsi="Calibri" w:cs="Calibri"/>
        </w:rPr>
        <w:t xml:space="preserve"> </w:t>
      </w:r>
      <w:r w:rsidRPr="008B040C">
        <w:rPr>
          <w:rFonts w:ascii="Calibri" w:hAnsi="Calibri" w:cs="Calibri"/>
        </w:rPr>
        <w:t>(zajištěno v místě konání konference):</w:t>
      </w:r>
    </w:p>
    <w:p w:rsidR="00804723" w:rsidRPr="000C7BCD" w:rsidRDefault="00804723" w:rsidP="00F06334">
      <w:pPr>
        <w:numPr>
          <w:ilvl w:val="0"/>
          <w:numId w:val="15"/>
        </w:numPr>
        <w:ind w:left="1418" w:hanging="709"/>
        <w:rPr>
          <w:rFonts w:ascii="Calibri" w:hAnsi="Calibri" w:cs="Calibri"/>
        </w:rPr>
      </w:pPr>
      <w:r w:rsidRPr="000C7BCD">
        <w:rPr>
          <w:rFonts w:ascii="Calibri" w:hAnsi="Calibri" w:cs="Calibri"/>
        </w:rPr>
        <w:t>14</w:t>
      </w:r>
      <w:r>
        <w:rPr>
          <w:rFonts w:ascii="Calibri" w:hAnsi="Calibri" w:cs="Calibri"/>
        </w:rPr>
        <w:t>.</w:t>
      </w:r>
      <w:r w:rsidRPr="000C7BCD">
        <w:rPr>
          <w:rFonts w:ascii="Calibri" w:hAnsi="Calibri" w:cs="Calibri"/>
        </w:rPr>
        <w:t xml:space="preserve"> ledna 2014 – 1x </w:t>
      </w:r>
      <w:r>
        <w:rPr>
          <w:rFonts w:ascii="Calibri" w:hAnsi="Calibri" w:cs="Calibri"/>
        </w:rPr>
        <w:t xml:space="preserve">oběd (jednotné menu dle předchozího výběru min. z 5-ti jídel, polévka a hlavní jídlo), </w:t>
      </w:r>
      <w:r w:rsidRPr="000C7BCD">
        <w:rPr>
          <w:rFonts w:ascii="Calibri" w:hAnsi="Calibri" w:cs="Calibri"/>
        </w:rPr>
        <w:t xml:space="preserve">1x </w:t>
      </w:r>
      <w:proofErr w:type="spellStart"/>
      <w:r w:rsidRPr="000C7BCD">
        <w:rPr>
          <w:rFonts w:ascii="Calibri" w:hAnsi="Calibri" w:cs="Calibri"/>
        </w:rPr>
        <w:t>coffeebreak</w:t>
      </w:r>
      <w:proofErr w:type="spellEnd"/>
      <w:r w:rsidRPr="000C7BCD">
        <w:rPr>
          <w:rFonts w:ascii="Calibri" w:hAnsi="Calibri" w:cs="Calibri"/>
        </w:rPr>
        <w:t xml:space="preserve"> (káva, čaj, nealko nápoje, drobné občerstvení</w:t>
      </w:r>
      <w:r>
        <w:rPr>
          <w:rFonts w:ascii="Calibri" w:hAnsi="Calibri" w:cs="Calibri"/>
        </w:rPr>
        <w:t xml:space="preserve"> </w:t>
      </w:r>
      <w:r w:rsidRPr="002B47D6">
        <w:rPr>
          <w:rFonts w:ascii="Calibri" w:hAnsi="Calibri" w:cs="Calibri"/>
        </w:rPr>
        <w:t>– sladké, slané</w:t>
      </w:r>
      <w:r>
        <w:rPr>
          <w:rFonts w:ascii="Calibri" w:hAnsi="Calibri" w:cs="Calibri"/>
        </w:rPr>
        <w:t>)</w:t>
      </w:r>
      <w:r w:rsidRPr="000C7BCD">
        <w:rPr>
          <w:rFonts w:ascii="Calibri" w:hAnsi="Calibri" w:cs="Calibri"/>
        </w:rPr>
        <w:t>; 1x večeře</w:t>
      </w:r>
      <w:r>
        <w:rPr>
          <w:rFonts w:ascii="Calibri" w:hAnsi="Calibri" w:cs="Calibri"/>
        </w:rPr>
        <w:t xml:space="preserve"> (jednotné menu dle výběru z min. 5-ti jídel, hlavní jídlo)</w:t>
      </w:r>
    </w:p>
    <w:p w:rsidR="00804723" w:rsidRPr="000C7BCD" w:rsidRDefault="00804723" w:rsidP="00F95BEA">
      <w:pPr>
        <w:numPr>
          <w:ilvl w:val="0"/>
          <w:numId w:val="15"/>
        </w:numPr>
        <w:ind w:left="1418" w:hanging="709"/>
        <w:rPr>
          <w:rFonts w:ascii="Calibri" w:hAnsi="Calibri" w:cs="Calibri"/>
        </w:rPr>
      </w:pPr>
      <w:r w:rsidRPr="000C7BCD">
        <w:rPr>
          <w:rFonts w:ascii="Calibri" w:hAnsi="Calibri" w:cs="Calibri"/>
        </w:rPr>
        <w:t xml:space="preserve">15. ledna 2014 - 1x </w:t>
      </w:r>
      <w:r>
        <w:rPr>
          <w:rFonts w:ascii="Calibri" w:hAnsi="Calibri" w:cs="Calibri"/>
        </w:rPr>
        <w:t>snídaně (formou švédských stolů),</w:t>
      </w:r>
      <w:r w:rsidRPr="000C7BCD">
        <w:rPr>
          <w:rFonts w:ascii="Calibri" w:hAnsi="Calibri" w:cs="Calibri"/>
        </w:rPr>
        <w:t xml:space="preserve"> 1x oběd </w:t>
      </w:r>
      <w:r>
        <w:rPr>
          <w:rFonts w:ascii="Calibri" w:hAnsi="Calibri" w:cs="Calibri"/>
        </w:rPr>
        <w:t>(jednotné menu dle předchozího výběru min. z 5-ti jídel, polévka a hlavní jídlo)</w:t>
      </w:r>
      <w:r w:rsidRPr="000C7BCD">
        <w:rPr>
          <w:rFonts w:ascii="Calibri" w:hAnsi="Calibri" w:cs="Calibri"/>
        </w:rPr>
        <w:t xml:space="preserve"> </w:t>
      </w:r>
    </w:p>
    <w:p w:rsidR="00804723" w:rsidRDefault="00804723" w:rsidP="002C0062">
      <w:pPr>
        <w:ind w:left="720"/>
        <w:rPr>
          <w:rFonts w:ascii="Calibri" w:hAnsi="Calibri" w:cs="Calibri"/>
        </w:rPr>
      </w:pPr>
    </w:p>
    <w:p w:rsidR="00804723" w:rsidRPr="008B040C" w:rsidRDefault="00804723" w:rsidP="002C0062">
      <w:pPr>
        <w:ind w:left="720"/>
        <w:rPr>
          <w:rFonts w:ascii="Calibri" w:hAnsi="Calibri" w:cs="Calibri"/>
        </w:rPr>
      </w:pPr>
    </w:p>
    <w:p w:rsidR="00804723" w:rsidRPr="002249D6" w:rsidRDefault="00804723" w:rsidP="002C0062">
      <w:pPr>
        <w:numPr>
          <w:ilvl w:val="0"/>
          <w:numId w:val="12"/>
        </w:numPr>
        <w:rPr>
          <w:rFonts w:ascii="Calibri" w:hAnsi="Calibri" w:cs="Calibri"/>
          <w:b/>
        </w:rPr>
      </w:pPr>
      <w:r w:rsidRPr="002249D6">
        <w:rPr>
          <w:rFonts w:ascii="Calibri" w:hAnsi="Calibri" w:cs="Calibri"/>
          <w:b/>
        </w:rPr>
        <w:t>Bezplatné parkování pro účastníky konference:</w:t>
      </w:r>
    </w:p>
    <w:p w:rsidR="00804723" w:rsidRPr="008B040C" w:rsidRDefault="00804723" w:rsidP="002C0062">
      <w:pPr>
        <w:numPr>
          <w:ilvl w:val="0"/>
          <w:numId w:val="13"/>
        </w:numPr>
        <w:ind w:hanging="56"/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zajištění min. </w:t>
      </w:r>
      <w:r>
        <w:rPr>
          <w:rFonts w:ascii="Calibri" w:hAnsi="Calibri" w:cs="Calibri"/>
        </w:rPr>
        <w:t xml:space="preserve">30-ti </w:t>
      </w:r>
      <w:r w:rsidRPr="008B040C">
        <w:rPr>
          <w:rFonts w:ascii="Calibri" w:hAnsi="Calibri" w:cs="Calibri"/>
        </w:rPr>
        <w:t xml:space="preserve"> parkovacích míst pro vozidla účastníků konference</w:t>
      </w:r>
    </w:p>
    <w:p w:rsidR="00804723" w:rsidRPr="008B040C" w:rsidRDefault="00804723" w:rsidP="00F06334">
      <w:pPr>
        <w:rPr>
          <w:rFonts w:ascii="Calibri" w:hAnsi="Calibri" w:cs="Calibri"/>
        </w:rPr>
      </w:pPr>
    </w:p>
    <w:p w:rsidR="00804723" w:rsidRDefault="00804723" w:rsidP="00FD222F">
      <w:pPr>
        <w:rPr>
          <w:rFonts w:ascii="Calibri" w:hAnsi="Calibri" w:cs="Calibri"/>
          <w:i/>
        </w:rPr>
      </w:pPr>
      <w:r w:rsidRPr="008B040C">
        <w:rPr>
          <w:rFonts w:ascii="Calibri" w:hAnsi="Calibri" w:cs="Calibri"/>
          <w:i/>
        </w:rPr>
        <w:t xml:space="preserve">Program konference bude zahájen </w:t>
      </w:r>
      <w:r w:rsidRPr="000C7BCD">
        <w:rPr>
          <w:rFonts w:ascii="Calibri" w:hAnsi="Calibri" w:cs="Calibri"/>
          <w:i/>
        </w:rPr>
        <w:t>14. ledna 2014 v 11.00 hod a ukončen následující den</w:t>
      </w:r>
      <w:r>
        <w:rPr>
          <w:rFonts w:ascii="Calibri" w:hAnsi="Calibri" w:cs="Calibri"/>
          <w:i/>
        </w:rPr>
        <w:t>,</w:t>
      </w:r>
    </w:p>
    <w:p w:rsidR="00804723" w:rsidRPr="008B040C" w:rsidRDefault="00804723" w:rsidP="00FD222F">
      <w:pPr>
        <w:rPr>
          <w:rFonts w:ascii="Calibri" w:hAnsi="Calibri" w:cs="Calibri"/>
          <w:i/>
        </w:rPr>
      </w:pPr>
      <w:r w:rsidRPr="000C7BCD">
        <w:rPr>
          <w:rFonts w:ascii="Calibri" w:hAnsi="Calibri" w:cs="Calibri"/>
          <w:i/>
        </w:rPr>
        <w:t xml:space="preserve"> 15. ledna 2014 ve 13.00 hod.</w:t>
      </w:r>
    </w:p>
    <w:p w:rsidR="00804723" w:rsidRPr="008B040C" w:rsidRDefault="00804723" w:rsidP="00FD222F">
      <w:pPr>
        <w:rPr>
          <w:rFonts w:ascii="Calibri" w:hAnsi="Calibri" w:cs="Calibri"/>
          <w:i/>
        </w:rPr>
      </w:pPr>
    </w:p>
    <w:p w:rsidR="00804723" w:rsidRPr="002249D6" w:rsidRDefault="00804723" w:rsidP="00FD222F">
      <w:pPr>
        <w:rPr>
          <w:rFonts w:ascii="Calibri" w:hAnsi="Calibri" w:cs="Calibri"/>
          <w:b/>
        </w:rPr>
      </w:pPr>
      <w:r w:rsidRPr="008B040C">
        <w:rPr>
          <w:rFonts w:ascii="Calibri" w:hAnsi="Calibri" w:cs="Calibri"/>
        </w:rPr>
        <w:t xml:space="preserve"> </w:t>
      </w:r>
      <w:r w:rsidRPr="002249D6">
        <w:rPr>
          <w:rFonts w:ascii="Calibri" w:hAnsi="Calibri" w:cs="Calibri"/>
          <w:b/>
        </w:rPr>
        <w:t>Obsah nabídky je závazný pro uzavření smlouvy.</w:t>
      </w:r>
    </w:p>
    <w:p w:rsidR="00804723" w:rsidRPr="008B040C" w:rsidRDefault="00804723" w:rsidP="00C9640E">
      <w:pPr>
        <w:jc w:val="both"/>
        <w:rPr>
          <w:rFonts w:ascii="Calibri" w:hAnsi="Calibri" w:cs="Calibri"/>
          <w:i/>
        </w:rPr>
      </w:pPr>
    </w:p>
    <w:p w:rsidR="00804723" w:rsidRPr="008B040C" w:rsidRDefault="00804723" w:rsidP="00FD222F">
      <w:pPr>
        <w:pStyle w:val="Nadpis2"/>
        <w:rPr>
          <w:rFonts w:ascii="Calibri" w:hAnsi="Calibri" w:cs="Calibri"/>
          <w:szCs w:val="24"/>
        </w:rPr>
      </w:pPr>
      <w:r w:rsidRPr="008B040C">
        <w:rPr>
          <w:rFonts w:ascii="Calibri" w:hAnsi="Calibri" w:cs="Calibri"/>
          <w:szCs w:val="24"/>
        </w:rPr>
        <w:t>Další požadavky</w:t>
      </w:r>
    </w:p>
    <w:p w:rsidR="00804723" w:rsidRPr="008B040C" w:rsidRDefault="00804723" w:rsidP="00D127DC">
      <w:pPr>
        <w:rPr>
          <w:rFonts w:ascii="Calibri" w:hAnsi="Calibri" w:cs="Calibri"/>
        </w:rPr>
      </w:pPr>
    </w:p>
    <w:p w:rsidR="00804723" w:rsidRPr="008B040C" w:rsidRDefault="00804723" w:rsidP="009C1F1E">
      <w:pPr>
        <w:jc w:val="both"/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Zadavatel požaduje </w:t>
      </w:r>
      <w:r w:rsidRPr="008B040C">
        <w:rPr>
          <w:rFonts w:ascii="Calibri" w:hAnsi="Calibri" w:cs="Calibri"/>
          <w:u w:val="single"/>
        </w:rPr>
        <w:t>navíc</w:t>
      </w:r>
      <w:r w:rsidRPr="008B040C">
        <w:rPr>
          <w:rFonts w:ascii="Calibri" w:hAnsi="Calibri" w:cs="Calibri"/>
        </w:rPr>
        <w:t xml:space="preserve"> rezervaci ubytování pro </w:t>
      </w:r>
      <w:r w:rsidRPr="000C7BCD">
        <w:rPr>
          <w:rFonts w:ascii="Calibri" w:hAnsi="Calibri" w:cs="Calibri"/>
        </w:rPr>
        <w:t>10 osob (přednášející) ze dne 14. 1. na 15. 1. 2014 v</w:t>
      </w:r>
      <w:r w:rsidRPr="008B040C">
        <w:rPr>
          <w:rFonts w:ascii="Calibri" w:hAnsi="Calibri" w:cs="Calibri"/>
        </w:rPr>
        <w:t> 1lůžkových pokojích v max. částce 1500 Kč</w:t>
      </w:r>
      <w:r>
        <w:rPr>
          <w:rFonts w:ascii="Calibri" w:hAnsi="Calibri" w:cs="Calibri"/>
        </w:rPr>
        <w:t>, vč. DPH</w:t>
      </w:r>
      <w:r w:rsidRPr="008B040C">
        <w:rPr>
          <w:rFonts w:ascii="Calibri" w:hAnsi="Calibri" w:cs="Calibri"/>
        </w:rPr>
        <w:t xml:space="preserve">/1 osoba/ 1 nocleh, tyto pokoje nebudou hrazeny ze zakázky, nebudou započítány do celkové nabídkové ceny.  </w:t>
      </w:r>
    </w:p>
    <w:p w:rsidR="00804723" w:rsidRPr="008B040C" w:rsidRDefault="00804723" w:rsidP="009C1F1E">
      <w:pPr>
        <w:jc w:val="both"/>
        <w:rPr>
          <w:rFonts w:ascii="Calibri" w:hAnsi="Calibri" w:cs="Calibri"/>
        </w:rPr>
      </w:pPr>
    </w:p>
    <w:p w:rsidR="00804723" w:rsidRDefault="00804723" w:rsidP="009C1F1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si vyhrazuje právo </w:t>
      </w:r>
      <w:r w:rsidRPr="009A1687">
        <w:rPr>
          <w:rFonts w:ascii="Calibri" w:hAnsi="Calibri" w:cs="Calibri"/>
        </w:rPr>
        <w:t>umístit</w:t>
      </w:r>
      <w:r>
        <w:rPr>
          <w:rFonts w:ascii="Calibri" w:hAnsi="Calibri" w:cs="Calibri"/>
        </w:rPr>
        <w:t xml:space="preserve"> v době konání akce</w:t>
      </w:r>
      <w:r w:rsidRPr="009A1687">
        <w:rPr>
          <w:rFonts w:ascii="Calibri" w:hAnsi="Calibri" w:cs="Calibri"/>
        </w:rPr>
        <w:t xml:space="preserve"> ve výukových prostorech na viditelném místě logo ESF a OP VK a vlaječku EU.</w:t>
      </w:r>
    </w:p>
    <w:p w:rsidR="00804723" w:rsidRDefault="00804723" w:rsidP="009C1F1E">
      <w:pPr>
        <w:jc w:val="both"/>
        <w:rPr>
          <w:rFonts w:ascii="Calibri" w:hAnsi="Calibri" w:cs="Calibri"/>
        </w:rPr>
      </w:pPr>
    </w:p>
    <w:p w:rsidR="00804723" w:rsidRPr="008B040C" w:rsidRDefault="00804723" w:rsidP="009C1F1E">
      <w:pPr>
        <w:jc w:val="both"/>
        <w:rPr>
          <w:rFonts w:ascii="Calibri" w:hAnsi="Calibri" w:cs="Calibri"/>
        </w:rPr>
      </w:pPr>
      <w:r w:rsidRPr="008B040C">
        <w:rPr>
          <w:rFonts w:ascii="Calibri" w:hAnsi="Calibri" w:cs="Calibri"/>
        </w:rPr>
        <w:t xml:space="preserve">V zájmu urychlení případných jednání směřujících k uzavření smluvního vztahu zadavatel předkládá návrh smlouvy o </w:t>
      </w:r>
      <w:r>
        <w:rPr>
          <w:rFonts w:ascii="Calibri" w:hAnsi="Calibri" w:cs="Calibri"/>
        </w:rPr>
        <w:t>poskytnutí služeb</w:t>
      </w:r>
      <w:r w:rsidRPr="008B040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v níž je pro uchazeče závazný předmět smlouvy, </w:t>
      </w:r>
      <w:r>
        <w:rPr>
          <w:rFonts w:ascii="Calibri" w:hAnsi="Calibri" w:cs="Calibri"/>
        </w:rPr>
        <w:lastRenderedPageBreak/>
        <w:t xml:space="preserve">podmínky plnění, cena a obchodní podmínky. O dalších ujednáních </w:t>
      </w:r>
      <w:r w:rsidRPr="008B040C">
        <w:rPr>
          <w:rFonts w:ascii="Calibri" w:hAnsi="Calibri" w:cs="Calibri"/>
        </w:rPr>
        <w:t xml:space="preserve"> mohou obě strany dále jednat. Návrh smlouvy je </w:t>
      </w:r>
      <w:r w:rsidRPr="00D27E4B">
        <w:rPr>
          <w:rFonts w:ascii="Calibri" w:hAnsi="Calibri" w:cs="Calibri"/>
        </w:rPr>
        <w:t>přílohou č. 4</w:t>
      </w:r>
      <w:r w:rsidRPr="008B040C">
        <w:rPr>
          <w:rFonts w:ascii="Calibri" w:hAnsi="Calibri" w:cs="Calibri"/>
        </w:rPr>
        <w:t xml:space="preserve">  zadávací dokumentace. </w:t>
      </w:r>
    </w:p>
    <w:p w:rsidR="00804723" w:rsidRDefault="00804723" w:rsidP="000237D7">
      <w:pPr>
        <w:jc w:val="both"/>
        <w:rPr>
          <w:rFonts w:ascii="Calibri" w:hAnsi="Calibri" w:cs="Calibri"/>
        </w:rPr>
      </w:pPr>
    </w:p>
    <w:p w:rsidR="00804723" w:rsidRPr="008B040C" w:rsidRDefault="00804723" w:rsidP="000237D7">
      <w:pPr>
        <w:jc w:val="both"/>
        <w:rPr>
          <w:rFonts w:ascii="Calibri" w:hAnsi="Calibri" w:cs="Calibri"/>
        </w:rPr>
      </w:pPr>
    </w:p>
    <w:p w:rsidR="00804723" w:rsidRDefault="00804723" w:rsidP="000237D7">
      <w:pPr>
        <w:jc w:val="both"/>
        <w:rPr>
          <w:rFonts w:ascii="Verdana" w:hAnsi="Verdana"/>
          <w:sz w:val="20"/>
          <w:szCs w:val="20"/>
        </w:rPr>
      </w:pPr>
    </w:p>
    <w:p w:rsidR="00804723" w:rsidRPr="000C0FBB" w:rsidRDefault="00804723" w:rsidP="000C0FBB">
      <w:pPr>
        <w:pStyle w:val="Nadpis1"/>
        <w:rPr>
          <w:rFonts w:ascii="Calibri" w:hAnsi="Calibri" w:cs="Calibri"/>
        </w:rPr>
      </w:pPr>
      <w:r w:rsidRPr="000C0FBB">
        <w:rPr>
          <w:rFonts w:ascii="Calibri" w:hAnsi="Calibri" w:cs="Calibri"/>
        </w:rPr>
        <w:t>KVALIFIKAČNÍ PŘEDPOKLADY UCHAZEČE</w:t>
      </w:r>
    </w:p>
    <w:p w:rsidR="00804723" w:rsidRDefault="00804723" w:rsidP="00FD222F">
      <w:pPr>
        <w:rPr>
          <w:rFonts w:ascii="Calibri" w:hAnsi="Calibri" w:cs="Calibri"/>
          <w:iCs/>
        </w:rPr>
      </w:pPr>
    </w:p>
    <w:p w:rsidR="00804723" w:rsidRDefault="00804723" w:rsidP="00FD222F">
      <w:pPr>
        <w:pStyle w:val="Nadpis2"/>
        <w:tabs>
          <w:tab w:val="clear" w:pos="576"/>
          <w:tab w:val="num" w:pos="567"/>
        </w:tabs>
        <w:suppressAutoHyphens/>
        <w:ind w:left="1285" w:hanging="1285"/>
        <w:rPr>
          <w:rFonts w:ascii="Calibri" w:hAnsi="Calibri" w:cs="Calibri"/>
          <w:sz w:val="22"/>
          <w:szCs w:val="22"/>
        </w:rPr>
      </w:pPr>
      <w:r w:rsidRPr="00066659">
        <w:rPr>
          <w:rFonts w:ascii="Calibri" w:hAnsi="Calibri" w:cs="Calibri"/>
          <w:sz w:val="22"/>
          <w:szCs w:val="22"/>
        </w:rPr>
        <w:t xml:space="preserve">Splnění základních kvalifikačních předpokladů podle § 53 </w:t>
      </w:r>
      <w:r>
        <w:rPr>
          <w:rFonts w:ascii="Calibri" w:hAnsi="Calibri" w:cs="Calibri"/>
          <w:sz w:val="22"/>
          <w:szCs w:val="22"/>
        </w:rPr>
        <w:t>Zákona</w:t>
      </w:r>
    </w:p>
    <w:p w:rsidR="00804723" w:rsidRPr="001712EB" w:rsidRDefault="00804723" w:rsidP="00FD222F"/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Základní kvalifikační předpoklady splňuje uchazeč,</w:t>
      </w: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</w:t>
      </w:r>
      <w:r>
        <w:rPr>
          <w:rFonts w:ascii="Calibri" w:hAnsi="Calibri" w:cs="Calibri"/>
        </w:rPr>
        <w:br/>
      </w:r>
      <w:r w:rsidRPr="001801B0">
        <w:rPr>
          <w:rFonts w:ascii="Calibri" w:hAnsi="Calibri" w:cs="Calibri"/>
        </w:rPr>
        <w:t xml:space="preserve">o přípravu nebo pokus nebo účastenství na takovém trestném činu, nebo došlo </w:t>
      </w:r>
      <w:r>
        <w:rPr>
          <w:rFonts w:ascii="Calibri" w:hAnsi="Calibri" w:cs="Calibri"/>
        </w:rPr>
        <w:br/>
      </w:r>
      <w:r w:rsidRPr="001801B0">
        <w:rPr>
          <w:rFonts w:ascii="Calibri" w:hAnsi="Calibri" w:cs="Calibri"/>
        </w:rPr>
        <w:t>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 předpoklad podle tohoto písmene splňovat vedle uvedených osob rovněž vedoucí této organizační složky; tento základní kvalifikační předpoklad musí dodavatel splňovat jak ve vztahu k území České republiky, tak k zemi svého sídla, místa podnikání či bydliště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</w:t>
      </w:r>
    </w:p>
    <w:p w:rsidR="00804723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který nebyl pravomocně odsouzen pro trestný čin, jehož skutková podstata souvisí </w:t>
      </w:r>
      <w:r w:rsidRPr="001801B0">
        <w:rPr>
          <w:rFonts w:ascii="Calibri" w:hAnsi="Calibri" w:cs="Calibri"/>
        </w:rPr>
        <w:br/>
        <w:t xml:space="preserve">s předmětem podnikání dodavatele podle zvláštních právních předpisů nebo došlo </w:t>
      </w:r>
      <w:r w:rsidRPr="001801B0">
        <w:rPr>
          <w:rFonts w:ascii="Calibri" w:hAnsi="Calibri" w:cs="Calibri"/>
        </w:rPr>
        <w:br/>
        <w:t>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04723" w:rsidRDefault="00804723" w:rsidP="00FD222F">
      <w:pPr>
        <w:jc w:val="both"/>
        <w:rPr>
          <w:rFonts w:ascii="Calibri" w:hAnsi="Calibri" w:cs="Calibri"/>
        </w:rPr>
      </w:pP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který v posledních 3 letech nenaplnil skutkovou podstatu jednání </w:t>
      </w:r>
      <w:proofErr w:type="spellStart"/>
      <w:r w:rsidRPr="001801B0">
        <w:rPr>
          <w:rFonts w:ascii="Calibri" w:hAnsi="Calibri" w:cs="Calibri"/>
        </w:rPr>
        <w:t>nekalé</w:t>
      </w:r>
      <w:proofErr w:type="spellEnd"/>
      <w:r w:rsidRPr="001801B0">
        <w:rPr>
          <w:rFonts w:ascii="Calibri" w:hAnsi="Calibri" w:cs="Calibri"/>
        </w:rPr>
        <w:t xml:space="preserve"> soutěže formou podplácení podle zvláštního právního předpisu,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</w:t>
      </w: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vůči jehož majetku neprobíhá nebo v posledních 3 letech neproběhlo </w:t>
      </w:r>
      <w:proofErr w:type="spellStart"/>
      <w:r w:rsidRPr="001801B0">
        <w:rPr>
          <w:rFonts w:ascii="Calibri" w:hAnsi="Calibri" w:cs="Calibri"/>
        </w:rPr>
        <w:t>insolvenční</w:t>
      </w:r>
      <w:proofErr w:type="spellEnd"/>
      <w:r w:rsidRPr="001801B0">
        <w:rPr>
          <w:rFonts w:ascii="Calibri" w:hAnsi="Calibri" w:cs="Calibri"/>
        </w:rPr>
        <w:t xml:space="preserve"> řízení, </w:t>
      </w:r>
      <w:r w:rsidRPr="001801B0">
        <w:rPr>
          <w:rFonts w:ascii="Calibri" w:hAnsi="Calibri" w:cs="Calibri"/>
        </w:rPr>
        <w:br/>
      </w:r>
      <w:r w:rsidRPr="001801B0">
        <w:rPr>
          <w:rFonts w:ascii="Calibri" w:hAnsi="Calibri" w:cs="Calibri"/>
        </w:rPr>
        <w:lastRenderedPageBreak/>
        <w:t xml:space="preserve">v němž bylo vydáno rozhodnutí o úpadku nebo </w:t>
      </w:r>
      <w:proofErr w:type="spellStart"/>
      <w:r w:rsidRPr="001801B0">
        <w:rPr>
          <w:rFonts w:ascii="Calibri" w:hAnsi="Calibri" w:cs="Calibri"/>
        </w:rPr>
        <w:t>insolvenční</w:t>
      </w:r>
      <w:proofErr w:type="spellEnd"/>
      <w:r w:rsidRPr="001801B0">
        <w:rPr>
          <w:rFonts w:ascii="Calibri" w:hAnsi="Calibri" w:cs="Calibri"/>
        </w:rPr>
        <w:t xml:space="preserve"> návrh nebyl zamítnut proto, že majetek nepostačuje k úhradě nákladů </w:t>
      </w:r>
      <w:proofErr w:type="spellStart"/>
      <w:r w:rsidRPr="001801B0">
        <w:rPr>
          <w:rFonts w:ascii="Calibri" w:hAnsi="Calibri" w:cs="Calibri"/>
        </w:rPr>
        <w:t>insolvenčního</w:t>
      </w:r>
      <w:proofErr w:type="spellEnd"/>
      <w:r w:rsidRPr="001801B0">
        <w:rPr>
          <w:rFonts w:ascii="Calibri" w:hAnsi="Calibri" w:cs="Calibri"/>
        </w:rPr>
        <w:t xml:space="preserve"> řízení, nebo nebyl konkurs zrušen proto, že majetek byl zcela nepostačující41) nebo zavedena nucená správa podle zvláštních právních předpisů, 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který není v likvidaci,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který nemá v evidenci daní zachyceny daňové nedoplatky, a to jak v České republice, tak v zemi sídla, místa podnikání či bydliště dodavatele,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</w:t>
      </w: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který nemá nedoplatek na pojistném a na penále na veřejné zdravotní pojištění, a to jak v České republice, tak v zemi sídla, místa podnikání či bydliště dodavatele,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</w:t>
      </w: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 který nemá nedoplatek na pojistném a na penále na sociální zabezpečení a příspěvku na státní politiku zaměstnanosti, a to jak v České republice, tak v zemi sídla, místa podnikání či bydliště dodavatele,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 xml:space="preserve">který nebyl v posledních 3 letech pravomocně disciplinárně potrestán či mu nebylo pravomocně uloženo kárné opatření podle zvláštních právních předpisů, je-li podle </w:t>
      </w:r>
      <w:r>
        <w:rPr>
          <w:rFonts w:ascii="Calibri" w:hAnsi="Calibri" w:cs="Calibri"/>
        </w:rPr>
        <w:br/>
      </w:r>
      <w:r w:rsidRPr="001801B0">
        <w:rPr>
          <w:rFonts w:ascii="Calibri" w:hAnsi="Calibri" w:cs="Calibri"/>
        </w:rPr>
        <w:t>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</w:p>
    <w:p w:rsidR="00804723" w:rsidRPr="001801B0" w:rsidRDefault="00804723" w:rsidP="00FD222F">
      <w:pPr>
        <w:numPr>
          <w:ilvl w:val="0"/>
          <w:numId w:val="26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který není veden v rejstříku osob se zákazem plnění veřejných zakázek a</w:t>
      </w:r>
    </w:p>
    <w:p w:rsidR="00804723" w:rsidRPr="001801B0" w:rsidRDefault="00804723" w:rsidP="00FD222F">
      <w:pPr>
        <w:ind w:left="39"/>
        <w:jc w:val="both"/>
        <w:rPr>
          <w:rFonts w:ascii="Calibri" w:hAnsi="Calibri" w:cs="Calibri"/>
        </w:rPr>
      </w:pPr>
    </w:p>
    <w:p w:rsidR="00804723" w:rsidRPr="001801B0" w:rsidRDefault="00804723" w:rsidP="00FD222F">
      <w:pPr>
        <w:numPr>
          <w:ilvl w:val="0"/>
          <w:numId w:val="26"/>
        </w:numPr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kterému nebyla v posledních 3 letech pravomocně uložena pokuta za umožnění výkonu nelegální práce podle zvláštního právního předpisu.</w:t>
      </w:r>
    </w:p>
    <w:p w:rsidR="00804723" w:rsidRPr="001801B0" w:rsidRDefault="00804723" w:rsidP="00FD222F">
      <w:pPr>
        <w:jc w:val="both"/>
        <w:rPr>
          <w:rFonts w:ascii="Calibri" w:hAnsi="Calibri" w:cs="Calibri"/>
          <w:b/>
          <w:bCs/>
          <w:smallCaps/>
        </w:rPr>
      </w:pPr>
    </w:p>
    <w:p w:rsidR="00804723" w:rsidRDefault="00804723" w:rsidP="00FD222F"/>
    <w:p w:rsidR="00804723" w:rsidRPr="001801B0" w:rsidRDefault="00804723" w:rsidP="00FD222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1801B0">
        <w:rPr>
          <w:rFonts w:ascii="Calibri" w:hAnsi="Calibri" w:cs="Calibri"/>
          <w:szCs w:val="24"/>
        </w:rPr>
        <w:t>Splnění profesních kvalifikačních předpokladů podle § 54 Zákona</w:t>
      </w:r>
    </w:p>
    <w:p w:rsidR="00804723" w:rsidRDefault="00804723" w:rsidP="00FD222F">
      <w:pPr>
        <w:jc w:val="both"/>
        <w:rPr>
          <w:rFonts w:ascii="Calibri" w:hAnsi="Calibri" w:cs="Calibri"/>
        </w:rPr>
      </w:pPr>
    </w:p>
    <w:p w:rsidR="00804723" w:rsidRPr="001801B0" w:rsidRDefault="00804723" w:rsidP="00FD222F">
      <w:pPr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Profesní kvalifikační předpoklady splňuje uchazeč, který předloží</w:t>
      </w:r>
    </w:p>
    <w:p w:rsidR="00804723" w:rsidRPr="001801B0" w:rsidRDefault="00804723" w:rsidP="00FD222F">
      <w:pPr>
        <w:numPr>
          <w:ilvl w:val="0"/>
          <w:numId w:val="27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výpis z obchodního rejstříku, pokud je v něm zapsán, či výpis z jiné obdobné evidence, pokud je v ní zapsán,</w:t>
      </w:r>
    </w:p>
    <w:p w:rsidR="00804723" w:rsidRPr="001801B0" w:rsidRDefault="00804723" w:rsidP="00FD222F">
      <w:pPr>
        <w:numPr>
          <w:ilvl w:val="0"/>
          <w:numId w:val="27"/>
        </w:numPr>
        <w:suppressAutoHyphens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</w:rPr>
        <w:t>doklad o oprávnění k podnikání podle zvláštních právních předpisů v rozsahu odpovídajícím předmětu Veřejné zakázky, zejména doklad prokazující příslušné živnostenské oprávnění či licenci</w:t>
      </w:r>
    </w:p>
    <w:p w:rsidR="00804723" w:rsidRDefault="00804723" w:rsidP="00FD222F"/>
    <w:p w:rsidR="00804723" w:rsidRDefault="00804723" w:rsidP="00FD222F"/>
    <w:p w:rsidR="00804723" w:rsidRDefault="00804723" w:rsidP="00FD222F"/>
    <w:p w:rsidR="00804723" w:rsidRDefault="00804723" w:rsidP="00FD222F"/>
    <w:p w:rsidR="00804723" w:rsidRPr="001801B0" w:rsidRDefault="00804723" w:rsidP="00FD222F"/>
    <w:p w:rsidR="00804723" w:rsidRPr="009A6A20" w:rsidRDefault="00804723" w:rsidP="00FD222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9A6A20">
        <w:rPr>
          <w:rFonts w:ascii="Calibri" w:hAnsi="Calibri" w:cs="Calibri"/>
          <w:szCs w:val="24"/>
        </w:rPr>
        <w:lastRenderedPageBreak/>
        <w:t>Prokazování kvalifikačních předpokladů</w:t>
      </w:r>
    </w:p>
    <w:p w:rsidR="00804723" w:rsidRPr="004E09D2" w:rsidRDefault="00804723" w:rsidP="00FD222F">
      <w:pPr>
        <w:ind w:firstLine="708"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804723" w:rsidRDefault="00804723" w:rsidP="00FD222F">
      <w:pPr>
        <w:pStyle w:val="Nadpis2"/>
        <w:numPr>
          <w:ilvl w:val="0"/>
          <w:numId w:val="0"/>
        </w:numPr>
        <w:tabs>
          <w:tab w:val="num" w:pos="0"/>
        </w:tabs>
        <w:spacing w:before="0" w:after="0"/>
        <w:rPr>
          <w:rFonts w:ascii="Calibri" w:hAnsi="Calibri" w:cs="Calibri"/>
          <w:szCs w:val="24"/>
        </w:rPr>
      </w:pPr>
      <w:bookmarkStart w:id="0" w:name="_GoBack"/>
      <w:bookmarkEnd w:id="0"/>
      <w:r w:rsidRPr="00D33EA5">
        <w:rPr>
          <w:rFonts w:ascii="Calibri" w:hAnsi="Calibri" w:cs="Calibri"/>
          <w:szCs w:val="24"/>
        </w:rPr>
        <w:t>3.</w:t>
      </w:r>
      <w:r>
        <w:rPr>
          <w:rFonts w:ascii="Calibri" w:hAnsi="Calibri" w:cs="Calibri"/>
          <w:szCs w:val="24"/>
        </w:rPr>
        <w:t>3.</w:t>
      </w:r>
      <w:r w:rsidRPr="00D33EA5">
        <w:rPr>
          <w:rFonts w:ascii="Calibri" w:hAnsi="Calibri" w:cs="Calibri"/>
          <w:szCs w:val="24"/>
        </w:rPr>
        <w:t>1</w:t>
      </w:r>
      <w:r w:rsidRPr="00D33EA5">
        <w:rPr>
          <w:rFonts w:ascii="Calibri" w:hAnsi="Calibri" w:cs="Calibri"/>
          <w:szCs w:val="24"/>
        </w:rPr>
        <w:tab/>
        <w:t>Základní kvalifikační předpoklady</w:t>
      </w:r>
    </w:p>
    <w:p w:rsidR="00804723" w:rsidRPr="00D33EA5" w:rsidRDefault="00804723" w:rsidP="00FD222F"/>
    <w:p w:rsidR="00804723" w:rsidRPr="004239FF" w:rsidRDefault="00804723" w:rsidP="00FD222F">
      <w:pPr>
        <w:jc w:val="both"/>
        <w:rPr>
          <w:rFonts w:ascii="Calibri" w:hAnsi="Calibri" w:cs="Calibri"/>
          <w:color w:val="FF0000"/>
        </w:rPr>
      </w:pPr>
      <w:r w:rsidRPr="00D33EA5">
        <w:rPr>
          <w:rFonts w:ascii="Calibri" w:hAnsi="Calibri" w:cs="Calibri"/>
        </w:rPr>
        <w:t xml:space="preserve">Splnění základních kvalifikačních předpokladů prokáže uchazeč předložením čestného prohlášení, prokazujícího splnění základních kvalifikačních předpokladů uvedených v § 53 odst. 1 písm. a) až k) zákona č. 137/2006 Sb., o veřejných zakázkách, ve znění pozdějších předpisů - viz </w:t>
      </w:r>
      <w:r w:rsidRPr="0015494B">
        <w:rPr>
          <w:rFonts w:ascii="Calibri" w:hAnsi="Calibri" w:cs="Calibri"/>
        </w:rPr>
        <w:t>příloha č. 2 zadávací dokumentace.</w:t>
      </w:r>
      <w:r>
        <w:rPr>
          <w:rFonts w:ascii="Calibri" w:hAnsi="Calibri" w:cs="Calibri"/>
        </w:rPr>
        <w:t xml:space="preserve"> </w:t>
      </w:r>
    </w:p>
    <w:p w:rsidR="00804723" w:rsidRPr="002B47D6" w:rsidRDefault="00804723" w:rsidP="00FD222F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>Čestné prohlášení bude podepsané osobou oprávněnou jednat za uchazeče nebo jeho jménem.</w:t>
      </w:r>
      <w:r w:rsidRPr="00D063E4">
        <w:rPr>
          <w:rFonts w:ascii="Calibri" w:hAnsi="Calibri" w:cs="Calibri"/>
          <w:color w:val="FF0000"/>
        </w:rPr>
        <w:t xml:space="preserve"> </w:t>
      </w:r>
      <w:r w:rsidRPr="002B47D6">
        <w:rPr>
          <w:rFonts w:ascii="Calibri" w:hAnsi="Calibri" w:cs="Calibri"/>
        </w:rPr>
        <w:t>Čestné prohlášení nesmí být starší 90 dní ke dni podání nabídky.</w:t>
      </w:r>
    </w:p>
    <w:p w:rsidR="00804723" w:rsidRDefault="00804723" w:rsidP="00FD222F">
      <w:pPr>
        <w:jc w:val="both"/>
        <w:rPr>
          <w:rFonts w:ascii="Calibri" w:hAnsi="Calibri" w:cs="Calibri"/>
        </w:rPr>
      </w:pPr>
    </w:p>
    <w:p w:rsidR="00804723" w:rsidRPr="00D33EA5" w:rsidRDefault="00804723" w:rsidP="00FD222F">
      <w:pPr>
        <w:jc w:val="both"/>
        <w:rPr>
          <w:rFonts w:ascii="Calibri" w:hAnsi="Calibri" w:cs="Calibri"/>
        </w:rPr>
      </w:pPr>
    </w:p>
    <w:p w:rsidR="00804723" w:rsidRDefault="00804723" w:rsidP="00FD222F">
      <w:pPr>
        <w:pStyle w:val="Nadpis2"/>
        <w:numPr>
          <w:ilvl w:val="0"/>
          <w:numId w:val="0"/>
        </w:numPr>
        <w:tabs>
          <w:tab w:val="num" w:pos="0"/>
        </w:tabs>
        <w:spacing w:before="0" w:after="0"/>
        <w:rPr>
          <w:rFonts w:ascii="Calibri" w:hAnsi="Calibri" w:cs="Calibri"/>
          <w:szCs w:val="24"/>
        </w:rPr>
      </w:pPr>
      <w:r w:rsidRPr="00D33EA5">
        <w:rPr>
          <w:rFonts w:ascii="Calibri" w:hAnsi="Calibri" w:cs="Calibri"/>
          <w:szCs w:val="24"/>
        </w:rPr>
        <w:t>3.</w:t>
      </w:r>
      <w:r>
        <w:rPr>
          <w:rFonts w:ascii="Calibri" w:hAnsi="Calibri" w:cs="Calibri"/>
          <w:szCs w:val="24"/>
        </w:rPr>
        <w:t>3.</w:t>
      </w:r>
      <w:r w:rsidRPr="00D33EA5">
        <w:rPr>
          <w:rFonts w:ascii="Calibri" w:hAnsi="Calibri" w:cs="Calibri"/>
          <w:szCs w:val="24"/>
        </w:rPr>
        <w:t>2</w:t>
      </w:r>
      <w:r w:rsidRPr="00D33EA5">
        <w:rPr>
          <w:rFonts w:ascii="Calibri" w:hAnsi="Calibri" w:cs="Calibri"/>
          <w:szCs w:val="24"/>
        </w:rPr>
        <w:tab/>
        <w:t>Profesní kvalifikační předpoklady</w:t>
      </w:r>
    </w:p>
    <w:p w:rsidR="00804723" w:rsidRPr="00D33EA5" w:rsidRDefault="00804723" w:rsidP="00FD222F"/>
    <w:p w:rsidR="00804723" w:rsidRPr="00EC43D2" w:rsidRDefault="00804723" w:rsidP="00FD222F">
      <w:pPr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Splnění profesních kvalifikačních předpokladů prokáže uchazeč tím, že předloží kopie těchto dokladů:</w:t>
      </w:r>
    </w:p>
    <w:p w:rsidR="00804723" w:rsidRPr="00EC43D2" w:rsidRDefault="00804723" w:rsidP="00FD222F">
      <w:pPr>
        <w:jc w:val="both"/>
        <w:rPr>
          <w:rFonts w:ascii="Calibri" w:hAnsi="Calibri" w:cs="Calibri"/>
        </w:rPr>
      </w:pPr>
    </w:p>
    <w:p w:rsidR="00804723" w:rsidRPr="00EC43D2" w:rsidRDefault="00804723" w:rsidP="00FD222F">
      <w:pPr>
        <w:numPr>
          <w:ilvl w:val="0"/>
          <w:numId w:val="30"/>
        </w:numPr>
        <w:suppressAutoHyphens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výpis z obchodního rejstříku, pokud je v něm zapsán, či výpis z jiné obdobné evidence, pokud je v ní zapsán,</w:t>
      </w:r>
    </w:p>
    <w:p w:rsidR="00804723" w:rsidRDefault="00804723" w:rsidP="00FD222F">
      <w:pPr>
        <w:numPr>
          <w:ilvl w:val="0"/>
          <w:numId w:val="30"/>
        </w:numPr>
        <w:suppressAutoHyphens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doklad o oprávnění k podnikání podle zvláštních právních předpisů v rozsahu odpovídajícím předmětu Veřejné zakázky, zejména doklad prokazující příslušné živnostenské oprávnění či licenci</w:t>
      </w:r>
    </w:p>
    <w:p w:rsidR="00804723" w:rsidRPr="00EC43D2" w:rsidRDefault="00804723" w:rsidP="00CD4D3E">
      <w:pPr>
        <w:suppressAutoHyphens/>
        <w:ind w:left="360"/>
        <w:jc w:val="both"/>
        <w:rPr>
          <w:rFonts w:ascii="Calibri" w:hAnsi="Calibri" w:cs="Calibri"/>
        </w:rPr>
      </w:pPr>
    </w:p>
    <w:p w:rsidR="00804723" w:rsidRPr="002B47D6" w:rsidRDefault="00804723" w:rsidP="00FD222F">
      <w:pPr>
        <w:jc w:val="both"/>
        <w:rPr>
          <w:rFonts w:ascii="Calibri" w:hAnsi="Calibri" w:cs="Calibri"/>
        </w:rPr>
      </w:pPr>
      <w:r w:rsidRPr="002B47D6">
        <w:rPr>
          <w:rFonts w:ascii="Calibri" w:hAnsi="Calibri" w:cs="Calibri"/>
        </w:rPr>
        <w:t>Výpis z obchodního rejstříku nesmí být starší 90 dnů ke dni podání nabídky.</w:t>
      </w:r>
    </w:p>
    <w:p w:rsidR="00804723" w:rsidRPr="00EC43D2" w:rsidRDefault="00804723" w:rsidP="00FD222F">
      <w:pPr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  <w:bCs/>
        </w:rPr>
        <w:t>Uchazeč, se kterým má být uzavřena Smlouva podle § 82 Zákona, je povinen před jejím uzavřením předložit zadavateli originály nebo úředně ověřené kopie dokladů prokazujících splnění profesní kvalifikace. Nesplnění této povinnosti se považuje za neposkytnutí součinnosti k uzavření Smlouvy ve smyslu ustanovení § 82 odst. 4 ZVZ.</w:t>
      </w:r>
      <w:r w:rsidRPr="00EC43D2">
        <w:rPr>
          <w:rFonts w:ascii="Calibri" w:hAnsi="Calibri" w:cs="Calibri"/>
        </w:rPr>
        <w:t xml:space="preserve"> </w:t>
      </w:r>
      <w:r w:rsidRPr="00EC43D2">
        <w:rPr>
          <w:rFonts w:ascii="Calibri" w:hAnsi="Calibri" w:cs="Calibri"/>
          <w:b/>
        </w:rPr>
        <w:t xml:space="preserve"> </w:t>
      </w:r>
    </w:p>
    <w:p w:rsidR="00804723" w:rsidRDefault="00804723" w:rsidP="00FD222F">
      <w:pPr>
        <w:jc w:val="both"/>
        <w:rPr>
          <w:rFonts w:ascii="Calibri" w:hAnsi="Calibri" w:cs="Calibri"/>
        </w:rPr>
      </w:pPr>
    </w:p>
    <w:p w:rsidR="00804723" w:rsidRPr="00640801" w:rsidRDefault="00804723" w:rsidP="00F03E34">
      <w:pPr>
        <w:pStyle w:val="Nadpis2"/>
        <w:numPr>
          <w:ilvl w:val="0"/>
          <w:numId w:val="0"/>
        </w:numPr>
        <w:suppressAutoHyphens/>
        <w:rPr>
          <w:rFonts w:ascii="Calibri" w:hAnsi="Calibri" w:cs="Calibri"/>
          <w:szCs w:val="24"/>
        </w:rPr>
      </w:pPr>
      <w:r w:rsidRPr="00D33EA5">
        <w:rPr>
          <w:rFonts w:ascii="Calibri" w:hAnsi="Calibri" w:cs="Calibri"/>
          <w:szCs w:val="24"/>
        </w:rPr>
        <w:t>3.</w:t>
      </w:r>
      <w:r>
        <w:rPr>
          <w:rFonts w:ascii="Calibri" w:hAnsi="Calibri" w:cs="Calibri"/>
          <w:szCs w:val="24"/>
        </w:rPr>
        <w:t>3.3</w:t>
      </w:r>
      <w:r w:rsidRPr="00D33EA5">
        <w:rPr>
          <w:rFonts w:ascii="Calibri" w:hAnsi="Calibri" w:cs="Calibri"/>
          <w:szCs w:val="24"/>
        </w:rPr>
        <w:tab/>
      </w:r>
      <w:r w:rsidRPr="00640801">
        <w:rPr>
          <w:rFonts w:ascii="Calibri" w:hAnsi="Calibri" w:cs="Calibri"/>
          <w:szCs w:val="24"/>
        </w:rPr>
        <w:t>Prokázání kvalifikace výpisem ze seznamu kvalifikovaných dodavatelů</w:t>
      </w:r>
    </w:p>
    <w:p w:rsidR="00804723" w:rsidRDefault="00804723" w:rsidP="00F03E34">
      <w:pPr>
        <w:jc w:val="both"/>
        <w:rPr>
          <w:rFonts w:ascii="Calibri" w:hAnsi="Calibri" w:cs="Calibri"/>
        </w:rPr>
      </w:pPr>
    </w:p>
    <w:p w:rsidR="00804723" w:rsidRPr="009A6A20" w:rsidRDefault="00804723" w:rsidP="00F03E34">
      <w:pPr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 xml:space="preserve">Uchazeč může k prokázání kvalifikace předložit výpis ze Seznamu kvalifikovaných dodavatelů vydaný provozovatelem seznamu (§ 125 – 132 ZVZ), který nahrazuje splnění prokázání základních kvalifikačních předpokladů a profesních kvalifikačních předpokladů. </w:t>
      </w:r>
    </w:p>
    <w:p w:rsidR="00804723" w:rsidRPr="009A6A20" w:rsidRDefault="00804723" w:rsidP="00F03E34">
      <w:pPr>
        <w:jc w:val="both"/>
        <w:rPr>
          <w:rFonts w:ascii="Calibri" w:hAnsi="Calibri" w:cs="Calibri"/>
          <w:b/>
          <w:bCs/>
          <w:smallCaps/>
        </w:rPr>
      </w:pPr>
    </w:p>
    <w:p w:rsidR="00804723" w:rsidRDefault="00804723" w:rsidP="00F03E34">
      <w:pPr>
        <w:keepNext/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 xml:space="preserve">Výpisem ze seznamu kvalifikovaných dodavatelů, který k poslednímu dni, ke kterému má být prokázáno splnění kvalifikace, není starší než 3 měsíce, může uchazeč zapsaný v seznamu kvalifikovaných dodavatelů (viz ustanovení § 125 a </w:t>
      </w:r>
      <w:proofErr w:type="spellStart"/>
      <w:r w:rsidRPr="009A6A20">
        <w:rPr>
          <w:rFonts w:ascii="Calibri" w:hAnsi="Calibri" w:cs="Calibri"/>
        </w:rPr>
        <w:t>násl</w:t>
      </w:r>
      <w:proofErr w:type="spellEnd"/>
      <w:r w:rsidRPr="009A6A20">
        <w:rPr>
          <w:rFonts w:ascii="Calibri" w:hAnsi="Calibri" w:cs="Calibri"/>
        </w:rPr>
        <w:t xml:space="preserve">. ZVZ) prokázat splnění základních </w:t>
      </w:r>
    </w:p>
    <w:p w:rsidR="00804723" w:rsidRPr="009A6A20" w:rsidRDefault="00804723" w:rsidP="00F03E34">
      <w:pPr>
        <w:keepNext/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>kvalifikačních předpokladů a profesních kvalifikačních předpokladů, a to v rozsahu ve výpise uvedených údajů a požadavků zadavatele k prokázání splnění příslušné kvalifikace pro tuto veřejnou zakázku.</w:t>
      </w:r>
    </w:p>
    <w:p w:rsidR="00804723" w:rsidRDefault="00804723" w:rsidP="00FD222F">
      <w:pPr>
        <w:jc w:val="both"/>
        <w:rPr>
          <w:rFonts w:ascii="Calibri" w:hAnsi="Calibri" w:cs="Calibri"/>
        </w:rPr>
      </w:pPr>
    </w:p>
    <w:p w:rsidR="00804723" w:rsidRPr="00640801" w:rsidRDefault="00804723" w:rsidP="00F03E34">
      <w:pPr>
        <w:pStyle w:val="Nadpis2"/>
        <w:numPr>
          <w:ilvl w:val="0"/>
          <w:numId w:val="0"/>
        </w:numPr>
        <w:suppressAutoHyphens/>
        <w:rPr>
          <w:rFonts w:ascii="Calibri" w:hAnsi="Calibri" w:cs="Calibri"/>
          <w:szCs w:val="24"/>
        </w:rPr>
      </w:pPr>
      <w:r w:rsidRPr="00D33EA5">
        <w:rPr>
          <w:rFonts w:ascii="Calibri" w:hAnsi="Calibri" w:cs="Calibri"/>
          <w:szCs w:val="24"/>
        </w:rPr>
        <w:lastRenderedPageBreak/>
        <w:t>3.</w:t>
      </w:r>
      <w:r>
        <w:rPr>
          <w:rFonts w:ascii="Calibri" w:hAnsi="Calibri" w:cs="Calibri"/>
          <w:szCs w:val="24"/>
        </w:rPr>
        <w:t>3.4</w:t>
      </w:r>
      <w:r w:rsidRPr="00D33EA5">
        <w:rPr>
          <w:rFonts w:ascii="Calibri" w:hAnsi="Calibri" w:cs="Calibri"/>
          <w:szCs w:val="24"/>
        </w:rPr>
        <w:tab/>
      </w:r>
      <w:r w:rsidRPr="00640801">
        <w:rPr>
          <w:rFonts w:ascii="Calibri" w:hAnsi="Calibri" w:cs="Calibri"/>
          <w:szCs w:val="24"/>
        </w:rPr>
        <w:t>Prokázání kvalifikace certifikátem vydaným v rámci Systému certifikovaných dodavatelů</w:t>
      </w:r>
    </w:p>
    <w:p w:rsidR="00804723" w:rsidRDefault="00804723" w:rsidP="00F03E34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:rsidR="00804723" w:rsidRPr="00197E38" w:rsidRDefault="00804723" w:rsidP="00F03E34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197E38">
        <w:rPr>
          <w:rFonts w:ascii="Calibri" w:hAnsi="Calibri" w:cs="Calibri"/>
          <w:sz w:val="22"/>
          <w:szCs w:val="22"/>
        </w:rPr>
        <w:t>Uchazeč, kter</w:t>
      </w:r>
      <w:r>
        <w:rPr>
          <w:rFonts w:ascii="Calibri" w:hAnsi="Calibri" w:cs="Calibri"/>
          <w:sz w:val="22"/>
          <w:szCs w:val="22"/>
        </w:rPr>
        <w:t>é</w:t>
      </w:r>
      <w:r w:rsidRPr="00197E38">
        <w:rPr>
          <w:rFonts w:ascii="Calibri" w:hAnsi="Calibri" w:cs="Calibri"/>
          <w:sz w:val="22"/>
          <w:szCs w:val="22"/>
        </w:rPr>
        <w:t>m</w:t>
      </w:r>
      <w:r>
        <w:rPr>
          <w:rFonts w:ascii="Calibri" w:hAnsi="Calibri" w:cs="Calibri"/>
          <w:sz w:val="22"/>
          <w:szCs w:val="22"/>
        </w:rPr>
        <w:t>u</w:t>
      </w:r>
      <w:r w:rsidRPr="00197E38">
        <w:rPr>
          <w:rFonts w:ascii="Calibri" w:hAnsi="Calibri" w:cs="Calibri"/>
          <w:sz w:val="22"/>
          <w:szCs w:val="22"/>
        </w:rPr>
        <w:t xml:space="preserve"> byl vydán certifikát v rámci </w:t>
      </w:r>
      <w:r w:rsidRPr="00B2224D">
        <w:rPr>
          <w:rFonts w:ascii="Calibri" w:hAnsi="Calibri" w:cs="Calibri"/>
          <w:sz w:val="22"/>
          <w:szCs w:val="22"/>
        </w:rPr>
        <w:t>Systému certifikovaných dodavatelů</w:t>
      </w:r>
      <w:r w:rsidRPr="00197E38">
        <w:rPr>
          <w:rFonts w:ascii="Calibri" w:hAnsi="Calibri" w:cs="Calibri"/>
          <w:sz w:val="22"/>
          <w:szCs w:val="22"/>
        </w:rPr>
        <w:t xml:space="preserve"> (§ 139 Zákona)</w:t>
      </w:r>
      <w:r>
        <w:rPr>
          <w:rFonts w:ascii="Calibri" w:hAnsi="Calibri" w:cs="Calibri"/>
          <w:sz w:val="22"/>
          <w:szCs w:val="22"/>
        </w:rPr>
        <w:t>,</w:t>
      </w:r>
      <w:r w:rsidRPr="00197E3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může</w:t>
      </w:r>
      <w:r w:rsidRPr="00197E38">
        <w:rPr>
          <w:rFonts w:ascii="Calibri" w:hAnsi="Calibri" w:cs="Calibri"/>
          <w:sz w:val="22"/>
          <w:szCs w:val="22"/>
        </w:rPr>
        <w:t xml:space="preserve"> předložením platného certifikátu prokázat </w:t>
      </w:r>
      <w:r>
        <w:rPr>
          <w:rFonts w:ascii="Calibri" w:hAnsi="Calibri" w:cs="Calibri"/>
          <w:sz w:val="22"/>
          <w:szCs w:val="22"/>
        </w:rPr>
        <w:t>kvalifikační předpoklady</w:t>
      </w:r>
      <w:r w:rsidRPr="00197E38">
        <w:rPr>
          <w:rFonts w:ascii="Calibri" w:hAnsi="Calibri" w:cs="Calibri"/>
          <w:sz w:val="22"/>
          <w:szCs w:val="22"/>
        </w:rPr>
        <w:t xml:space="preserve"> podle § 134 Zákona.</w:t>
      </w:r>
    </w:p>
    <w:p w:rsidR="00804723" w:rsidRDefault="00804723" w:rsidP="00FD222F">
      <w:pPr>
        <w:jc w:val="both"/>
        <w:rPr>
          <w:rFonts w:ascii="Calibri" w:hAnsi="Calibri" w:cs="Calibri"/>
        </w:rPr>
      </w:pPr>
    </w:p>
    <w:p w:rsidR="00804723" w:rsidRDefault="00804723" w:rsidP="00FD222F">
      <w:pPr>
        <w:pStyle w:val="Nadpis2"/>
        <w:tabs>
          <w:tab w:val="clear" w:pos="576"/>
          <w:tab w:val="num" w:pos="567"/>
        </w:tabs>
        <w:suppressAutoHyphens/>
        <w:ind w:left="567" w:hanging="567"/>
        <w:rPr>
          <w:rFonts w:ascii="Calibri" w:hAnsi="Calibri" w:cs="Calibri"/>
          <w:szCs w:val="24"/>
        </w:rPr>
      </w:pPr>
      <w:r w:rsidRPr="009674B1">
        <w:rPr>
          <w:rFonts w:ascii="Calibri" w:hAnsi="Calibri" w:cs="Calibri"/>
          <w:szCs w:val="24"/>
        </w:rPr>
        <w:t>Forma splnění kvalifikace</w:t>
      </w:r>
    </w:p>
    <w:p w:rsidR="00804723" w:rsidRPr="001801B0" w:rsidRDefault="00804723" w:rsidP="00FD222F"/>
    <w:p w:rsidR="00804723" w:rsidRPr="00D33EA5" w:rsidRDefault="00804723" w:rsidP="00FD222F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 xml:space="preserve">Uchazeč musí splňovat všechny kvalifikační předpoklady. </w:t>
      </w:r>
    </w:p>
    <w:p w:rsidR="00804723" w:rsidRDefault="00804723" w:rsidP="00FD222F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 xml:space="preserve">Neprokáže-li uchazeč splnění kvalifikace v plném rozsahu, bude vyloučen z účasti </w:t>
      </w:r>
      <w:r>
        <w:rPr>
          <w:rFonts w:ascii="Calibri" w:hAnsi="Calibri" w:cs="Calibri"/>
        </w:rPr>
        <w:br/>
      </w:r>
      <w:r w:rsidRPr="00D33EA5">
        <w:rPr>
          <w:rFonts w:ascii="Calibri" w:hAnsi="Calibri" w:cs="Calibri"/>
        </w:rPr>
        <w:t>v zadávacím řízení. Zadavatel bezodkladně písemně oznámí uchazeči své rozhodnutí o jeho vyloučení z účasti v zadávacím řízení s uvedením důvodu.</w:t>
      </w:r>
    </w:p>
    <w:p w:rsidR="00804723" w:rsidRDefault="00804723" w:rsidP="00FD222F">
      <w:pPr>
        <w:jc w:val="both"/>
        <w:rPr>
          <w:rFonts w:ascii="Calibri" w:hAnsi="Calibri" w:cs="Calibri"/>
        </w:rPr>
      </w:pPr>
    </w:p>
    <w:p w:rsidR="00804723" w:rsidRPr="00D33EA5" w:rsidRDefault="00804723" w:rsidP="00FD222F">
      <w:pPr>
        <w:jc w:val="both"/>
        <w:rPr>
          <w:rFonts w:ascii="Calibri" w:hAnsi="Calibri" w:cs="Calibri"/>
        </w:rPr>
      </w:pPr>
    </w:p>
    <w:p w:rsidR="00804723" w:rsidRPr="000C0FBB" w:rsidRDefault="00804723" w:rsidP="000C0FBB">
      <w:pPr>
        <w:pStyle w:val="Nadpis1"/>
        <w:rPr>
          <w:rFonts w:ascii="Calibri" w:hAnsi="Calibri" w:cs="Calibri"/>
        </w:rPr>
      </w:pPr>
      <w:r w:rsidRPr="000C0FBB">
        <w:rPr>
          <w:rFonts w:ascii="Calibri" w:hAnsi="Calibri" w:cs="Calibri"/>
        </w:rPr>
        <w:t xml:space="preserve"> Předpokládaná hodnota zakázky </w:t>
      </w:r>
    </w:p>
    <w:p w:rsidR="00804723" w:rsidRPr="00C839D0" w:rsidRDefault="00804723" w:rsidP="000C0FBB">
      <w:pPr>
        <w:pStyle w:val="StylNadpis1ZarovnatdoblokuPed36bZa18b"/>
        <w:numPr>
          <w:ilvl w:val="0"/>
          <w:numId w:val="0"/>
        </w:numPr>
        <w:spacing w:before="360" w:after="240"/>
        <w:rPr>
          <w:rFonts w:ascii="Calibri" w:hAnsi="Calibri" w:cs="Calibri"/>
        </w:rPr>
      </w:pPr>
      <w:r w:rsidRPr="00C839D0">
        <w:rPr>
          <w:rFonts w:ascii="Calibri" w:hAnsi="Calibri" w:cs="Calibri"/>
          <w:i/>
          <w:iCs/>
          <w:caps w:val="0"/>
        </w:rPr>
        <w:t>Celková předpokládaná cena:</w:t>
      </w:r>
      <w:r>
        <w:rPr>
          <w:rFonts w:ascii="Calibri" w:hAnsi="Calibri" w:cs="Calibri"/>
          <w:i/>
          <w:iCs/>
          <w:caps w:val="0"/>
        </w:rPr>
        <w:t xml:space="preserve"> </w:t>
      </w:r>
      <w:r w:rsidRPr="00217DB6">
        <w:rPr>
          <w:rFonts w:ascii="Calibri" w:hAnsi="Calibri" w:cs="Calibri"/>
          <w:iCs/>
          <w:caps w:val="0"/>
        </w:rPr>
        <w:t>142 982</w:t>
      </w:r>
      <w:r w:rsidRPr="00217DB6">
        <w:rPr>
          <w:rFonts w:ascii="Calibri" w:hAnsi="Calibri" w:cs="Calibri"/>
          <w:caps w:val="0"/>
        </w:rPr>
        <w:t xml:space="preserve"> Kč </w:t>
      </w:r>
      <w:r w:rsidRPr="00C839D0">
        <w:rPr>
          <w:rFonts w:ascii="Calibri" w:hAnsi="Calibri" w:cs="Calibri"/>
          <w:caps w:val="0"/>
        </w:rPr>
        <w:t>bez DPH</w:t>
      </w:r>
    </w:p>
    <w:p w:rsidR="00804723" w:rsidRDefault="00804723" w:rsidP="000C0FBB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>Uvedená cena bez DPH je maximální a nepřekročitelná, je stanovena jako nejvýše přípustná, včetně všech poplatků a veškerých dalších nákladů spojených s plněním zakázky.</w:t>
      </w:r>
      <w:r>
        <w:rPr>
          <w:rFonts w:ascii="Calibri" w:hAnsi="Calibri" w:cs="Calibri"/>
        </w:rPr>
        <w:t xml:space="preserve"> </w:t>
      </w:r>
    </w:p>
    <w:p w:rsidR="00804723" w:rsidRDefault="00804723" w:rsidP="000C0FBB">
      <w:pPr>
        <w:rPr>
          <w:rFonts w:ascii="Calibri" w:hAnsi="Calibri" w:cs="Calibri"/>
        </w:rPr>
      </w:pPr>
    </w:p>
    <w:p w:rsidR="00804723" w:rsidRDefault="00804723" w:rsidP="000C0FB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si vyhrazuje právo nevyčerpat zcela objem služeb uvedený v zadávací dokumentaci. </w:t>
      </w:r>
      <w:r w:rsidRPr="00DD44E8">
        <w:rPr>
          <w:rFonts w:ascii="Calibri" w:hAnsi="Calibri" w:cs="Calibri"/>
        </w:rPr>
        <w:t>Konečná cena bude odpovídat službám skutečně poskytnutým</w:t>
      </w:r>
      <w:r>
        <w:rPr>
          <w:rFonts w:ascii="Calibri" w:hAnsi="Calibri" w:cs="Calibri"/>
        </w:rPr>
        <w:t>.</w:t>
      </w:r>
    </w:p>
    <w:p w:rsidR="00804723" w:rsidRPr="00824869" w:rsidRDefault="00804723" w:rsidP="000C0FBB">
      <w:pPr>
        <w:rPr>
          <w:rFonts w:ascii="Calibri" w:hAnsi="Calibri" w:cs="Calibri"/>
        </w:rPr>
      </w:pPr>
    </w:p>
    <w:p w:rsidR="00804723" w:rsidRDefault="00804723" w:rsidP="000C0FBB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>Cenu je možné překročit pouze v souvislosti se změnou daňových předpisů týkajících se DPH.</w:t>
      </w:r>
    </w:p>
    <w:p w:rsidR="00804723" w:rsidRPr="000C0FBB" w:rsidRDefault="00804723" w:rsidP="001771A0">
      <w:pPr>
        <w:ind w:left="576" w:hanging="576"/>
        <w:rPr>
          <w:rFonts w:ascii="Calibri" w:hAnsi="Calibri" w:cs="Calibri"/>
        </w:rPr>
      </w:pPr>
      <w:r w:rsidRPr="000C0FBB">
        <w:rPr>
          <w:rFonts w:ascii="Calibri" w:hAnsi="Calibri" w:cs="Calibri"/>
        </w:rPr>
        <w:t>Sazby následujících položek nesmí překročit limity:</w:t>
      </w:r>
    </w:p>
    <w:p w:rsidR="00804723" w:rsidRDefault="00804723" w:rsidP="001771A0">
      <w:pPr>
        <w:numPr>
          <w:ilvl w:val="0"/>
          <w:numId w:val="22"/>
        </w:numPr>
        <w:ind w:left="576" w:hanging="434"/>
        <w:rPr>
          <w:rFonts w:ascii="Calibri" w:hAnsi="Calibri" w:cs="Calibri"/>
        </w:rPr>
      </w:pPr>
      <w:r w:rsidRPr="001B4B1F">
        <w:rPr>
          <w:rFonts w:ascii="Calibri" w:hAnsi="Calibri" w:cs="Calibri"/>
        </w:rPr>
        <w:t xml:space="preserve">ubytování: </w:t>
      </w:r>
      <w:r w:rsidRPr="00F1142C">
        <w:rPr>
          <w:rFonts w:ascii="Calibri" w:hAnsi="Calibri" w:cs="Calibri"/>
        </w:rPr>
        <w:t>1</w:t>
      </w:r>
      <w:r>
        <w:rPr>
          <w:rFonts w:ascii="Calibri" w:hAnsi="Calibri" w:cs="Calibri"/>
        </w:rPr>
        <w:t> 304,</w:t>
      </w:r>
      <w:r w:rsidRPr="00217DB6">
        <w:rPr>
          <w:rFonts w:ascii="Calibri" w:hAnsi="Calibri" w:cs="Calibri"/>
        </w:rPr>
        <w:t xml:space="preserve"> - Kč bez DPH na 1 osobu/1 noc </w:t>
      </w:r>
    </w:p>
    <w:p w:rsidR="00804723" w:rsidRPr="00A07AE8" w:rsidRDefault="00804723" w:rsidP="001771A0">
      <w:pPr>
        <w:numPr>
          <w:ilvl w:val="0"/>
          <w:numId w:val="22"/>
        </w:numPr>
        <w:ind w:left="576" w:hanging="434"/>
        <w:rPr>
          <w:rFonts w:ascii="Calibri" w:hAnsi="Calibri" w:cs="Calibri"/>
        </w:rPr>
      </w:pPr>
      <w:r w:rsidRPr="00A07AE8">
        <w:rPr>
          <w:rFonts w:ascii="Calibri" w:hAnsi="Calibri" w:cs="Calibri"/>
        </w:rPr>
        <w:t xml:space="preserve">stravování: 1. den 247, - Kč bez DPH na 1 osobu </w:t>
      </w:r>
    </w:p>
    <w:p w:rsidR="00804723" w:rsidRPr="001B4B1F" w:rsidRDefault="00804723" w:rsidP="009C1F1E">
      <w:pPr>
        <w:ind w:left="1701"/>
        <w:rPr>
          <w:rFonts w:ascii="Calibri" w:hAnsi="Calibri" w:cs="Calibri"/>
        </w:rPr>
      </w:pPr>
      <w:r w:rsidRPr="00A07AE8">
        <w:rPr>
          <w:rFonts w:ascii="Calibri" w:hAnsi="Calibri" w:cs="Calibri"/>
        </w:rPr>
        <w:t xml:space="preserve">2. den 185,- Kč bez DPH na 1 osobu </w:t>
      </w:r>
    </w:p>
    <w:p w:rsidR="00804723" w:rsidRDefault="00804723" w:rsidP="000C0FBB">
      <w:pPr>
        <w:rPr>
          <w:rFonts w:ascii="Calibri" w:hAnsi="Calibri" w:cs="Calibri"/>
        </w:rPr>
      </w:pPr>
    </w:p>
    <w:p w:rsidR="00804723" w:rsidRPr="000A247A" w:rsidRDefault="00804723" w:rsidP="000237D7">
      <w:pPr>
        <w:jc w:val="both"/>
        <w:rPr>
          <w:rFonts w:ascii="Verdana" w:hAnsi="Verdana"/>
          <w:sz w:val="20"/>
          <w:szCs w:val="20"/>
        </w:rPr>
      </w:pPr>
    </w:p>
    <w:p w:rsidR="00804723" w:rsidRPr="000C0FBB" w:rsidRDefault="00804723" w:rsidP="000C0FBB">
      <w:pPr>
        <w:pStyle w:val="Nadpis1"/>
        <w:rPr>
          <w:rFonts w:ascii="Calibri" w:hAnsi="Calibri" w:cs="Calibri"/>
        </w:rPr>
      </w:pPr>
      <w:r w:rsidRPr="000C0FBB">
        <w:rPr>
          <w:rFonts w:ascii="Calibri" w:hAnsi="Calibri" w:cs="Calibri"/>
        </w:rPr>
        <w:t>Dodatečné informace k zadávacím podmínkám</w:t>
      </w:r>
    </w:p>
    <w:p w:rsidR="00804723" w:rsidRPr="00824869" w:rsidRDefault="00804723" w:rsidP="000C0FBB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Zadavatel poskytuje dodatečné informace na základě písemné žádosti, kterou uchazeč zašle (e-mailem) na kontaktní osobu zadavatele (</w:t>
      </w:r>
      <w:proofErr w:type="spellStart"/>
      <w:r>
        <w:rPr>
          <w:rFonts w:ascii="Calibri" w:hAnsi="Calibri" w:cs="Calibri"/>
        </w:rPr>
        <w:t>bares</w:t>
      </w:r>
      <w:proofErr w:type="spellEnd"/>
      <w:r w:rsidRPr="00F6645C">
        <w:rPr>
          <w:rFonts w:ascii="Calibri" w:hAnsi="Calibri" w:cs="Calibri"/>
        </w:rPr>
        <w:t xml:space="preserve">@nidv.cz) nejpozději do pěti </w:t>
      </w:r>
      <w:r>
        <w:rPr>
          <w:rFonts w:ascii="Calibri" w:hAnsi="Calibri" w:cs="Calibri"/>
        </w:rPr>
        <w:t xml:space="preserve">kalendářních </w:t>
      </w:r>
      <w:r w:rsidRPr="00F6645C">
        <w:rPr>
          <w:rFonts w:ascii="Calibri" w:hAnsi="Calibri" w:cs="Calibri"/>
        </w:rPr>
        <w:t xml:space="preserve">dnů před skončením lhůty pro podání nabídek. Zadavatel tyto dotazy zodpoví písemně do tří </w:t>
      </w:r>
      <w:r>
        <w:rPr>
          <w:rFonts w:ascii="Calibri" w:hAnsi="Calibri" w:cs="Calibri"/>
        </w:rPr>
        <w:t xml:space="preserve">kalendářních </w:t>
      </w:r>
      <w:r w:rsidRPr="00F6645C">
        <w:rPr>
          <w:rFonts w:ascii="Calibri" w:hAnsi="Calibri" w:cs="Calibri"/>
        </w:rPr>
        <w:t>dnů před skončením lhůty pro podání nabídek</w:t>
      </w:r>
      <w:r w:rsidRPr="00F6645C">
        <w:rPr>
          <w:rFonts w:ascii="Calibri" w:hAnsi="Calibri" w:cs="Calibri"/>
          <w:b/>
          <w:bCs/>
        </w:rPr>
        <w:t>.</w:t>
      </w:r>
      <w:r w:rsidRPr="00F6645C">
        <w:rPr>
          <w:rFonts w:ascii="Calibri" w:hAnsi="Calibri" w:cs="Calibri"/>
        </w:rPr>
        <w:t xml:space="preserve"> </w:t>
      </w:r>
    </w:p>
    <w:p w:rsidR="00804723" w:rsidRPr="00824869" w:rsidRDefault="00804723" w:rsidP="000C0FBB">
      <w:pPr>
        <w:pStyle w:val="Zkladntext2"/>
        <w:spacing w:after="0" w:line="240" w:lineRule="auto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Dodatečné informace včetně přesného znění žádosti budou poskytnuty všem osloveným dodavatelům a zveřejněny stejným způsobem jako výzva k podání nabídky a zadávací dokumentace. </w:t>
      </w:r>
    </w:p>
    <w:p w:rsidR="00804723" w:rsidRDefault="00804723" w:rsidP="000C0FBB">
      <w:pPr>
        <w:pStyle w:val="Zkladntext2"/>
        <w:spacing w:after="0" w:line="240" w:lineRule="auto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V rámci dodržení principu rovného zacházení se všemi uchazeči nemohou být dodatečné informace poskytovány telefonicky.</w:t>
      </w:r>
    </w:p>
    <w:p w:rsidR="00804723" w:rsidRPr="00A63B43" w:rsidRDefault="00804723" w:rsidP="00A63B43">
      <w:pPr>
        <w:rPr>
          <w:rFonts w:ascii="Verdana" w:hAnsi="Verdana"/>
          <w:sz w:val="20"/>
          <w:szCs w:val="20"/>
        </w:rPr>
      </w:pPr>
    </w:p>
    <w:p w:rsidR="00804723" w:rsidRDefault="00804723" w:rsidP="002A7378">
      <w:pPr>
        <w:jc w:val="both"/>
        <w:rPr>
          <w:b/>
        </w:rPr>
      </w:pPr>
    </w:p>
    <w:p w:rsidR="00804723" w:rsidRPr="000C0FBB" w:rsidRDefault="00804723" w:rsidP="000C0FBB">
      <w:pPr>
        <w:pStyle w:val="Nadpis1"/>
        <w:rPr>
          <w:rFonts w:ascii="Calibri" w:hAnsi="Calibri" w:cs="Calibri"/>
        </w:rPr>
      </w:pPr>
      <w:r w:rsidRPr="000C0FBB">
        <w:rPr>
          <w:rFonts w:ascii="Calibri" w:hAnsi="Calibri" w:cs="Calibri"/>
        </w:rPr>
        <w:lastRenderedPageBreak/>
        <w:t>Závazná struktura nabídky</w:t>
      </w:r>
    </w:p>
    <w:p w:rsidR="00804723" w:rsidRPr="0015494B" w:rsidRDefault="00804723" w:rsidP="00077D17">
      <w:pPr>
        <w:pStyle w:val="Nadpis2"/>
        <w:jc w:val="both"/>
        <w:rPr>
          <w:rFonts w:ascii="Calibri" w:hAnsi="Calibri" w:cs="Calibri"/>
          <w:iCs w:val="0"/>
          <w:szCs w:val="24"/>
        </w:rPr>
      </w:pPr>
      <w:r w:rsidRPr="000C0FBB">
        <w:rPr>
          <w:rFonts w:ascii="Calibri" w:hAnsi="Calibri" w:cs="Calibri"/>
          <w:iCs w:val="0"/>
          <w:szCs w:val="24"/>
        </w:rPr>
        <w:t xml:space="preserve">Krycí list nabídky </w:t>
      </w:r>
      <w:r w:rsidRPr="0015494B">
        <w:rPr>
          <w:rFonts w:ascii="Calibri" w:hAnsi="Calibri" w:cs="Calibri"/>
          <w:b w:val="0"/>
          <w:iCs w:val="0"/>
          <w:szCs w:val="24"/>
        </w:rPr>
        <w:t>(viz příloha č. 1 zadávací dokumentace)</w:t>
      </w:r>
    </w:p>
    <w:p w:rsidR="00804723" w:rsidRDefault="00804723" w:rsidP="008D3324">
      <w:pPr>
        <w:pStyle w:val="Nadpis2"/>
        <w:jc w:val="both"/>
        <w:rPr>
          <w:rFonts w:ascii="Calibri" w:hAnsi="Calibri" w:cs="Calibri"/>
          <w:iCs w:val="0"/>
          <w:szCs w:val="24"/>
        </w:rPr>
      </w:pPr>
      <w:r w:rsidRPr="00F6645C">
        <w:rPr>
          <w:rFonts w:ascii="Calibri" w:hAnsi="Calibri" w:cs="Calibri"/>
          <w:iCs w:val="0"/>
        </w:rPr>
        <w:t>Prokázání základních</w:t>
      </w:r>
      <w:r>
        <w:rPr>
          <w:rFonts w:ascii="Calibri" w:hAnsi="Calibri" w:cs="Calibri"/>
          <w:iCs w:val="0"/>
        </w:rPr>
        <w:t xml:space="preserve"> a</w:t>
      </w:r>
      <w:r w:rsidRPr="00F6645C">
        <w:rPr>
          <w:rFonts w:ascii="Calibri" w:hAnsi="Calibri" w:cs="Calibri"/>
          <w:iCs w:val="0"/>
        </w:rPr>
        <w:t xml:space="preserve"> profesních kvalifikačních předpokladů</w:t>
      </w:r>
      <w:r w:rsidRPr="000C0FBB">
        <w:rPr>
          <w:rFonts w:ascii="Calibri" w:hAnsi="Calibri" w:cs="Calibri"/>
          <w:iCs w:val="0"/>
          <w:szCs w:val="24"/>
        </w:rPr>
        <w:t xml:space="preserve"> </w:t>
      </w:r>
      <w:r>
        <w:rPr>
          <w:rFonts w:ascii="Calibri" w:hAnsi="Calibri" w:cs="Calibri"/>
          <w:iCs w:val="0"/>
          <w:szCs w:val="24"/>
        </w:rPr>
        <w:t>(bod 3.3 zadávací dokumentace)</w:t>
      </w:r>
    </w:p>
    <w:p w:rsidR="00804723" w:rsidRPr="000C0FBB" w:rsidRDefault="00804723" w:rsidP="008D3324">
      <w:pPr>
        <w:pStyle w:val="Nadpis2"/>
        <w:jc w:val="both"/>
        <w:rPr>
          <w:rFonts w:ascii="Calibri" w:hAnsi="Calibri" w:cs="Calibri"/>
          <w:iCs w:val="0"/>
          <w:szCs w:val="24"/>
        </w:rPr>
      </w:pPr>
      <w:r w:rsidRPr="000C0FBB">
        <w:rPr>
          <w:rFonts w:ascii="Calibri" w:hAnsi="Calibri" w:cs="Calibri"/>
          <w:iCs w:val="0"/>
          <w:szCs w:val="24"/>
        </w:rPr>
        <w:t xml:space="preserve">Nabídka zpracovaná dle požadovaného předmětu plnění veřejné zakázky </w:t>
      </w:r>
      <w:r>
        <w:rPr>
          <w:rFonts w:ascii="Calibri" w:hAnsi="Calibri" w:cs="Calibri"/>
          <w:iCs w:val="0"/>
          <w:szCs w:val="24"/>
        </w:rPr>
        <w:t xml:space="preserve">(bod 2 zadávací dokumentace) </w:t>
      </w:r>
    </w:p>
    <w:p w:rsidR="00804723" w:rsidRDefault="00804723" w:rsidP="00077D17">
      <w:pPr>
        <w:tabs>
          <w:tab w:val="left" w:pos="900"/>
        </w:tabs>
        <w:ind w:firstLine="567"/>
        <w:rPr>
          <w:rFonts w:ascii="Calibri" w:hAnsi="Calibri" w:cs="Calibri"/>
        </w:rPr>
      </w:pPr>
      <w:r w:rsidRPr="000C0FBB">
        <w:rPr>
          <w:rFonts w:ascii="Calibri" w:hAnsi="Calibri" w:cs="Calibri"/>
        </w:rPr>
        <w:t xml:space="preserve">Uchazeč doloží </w:t>
      </w:r>
      <w:r>
        <w:rPr>
          <w:rFonts w:ascii="Calibri" w:hAnsi="Calibri" w:cs="Calibri"/>
        </w:rPr>
        <w:t>k popisu</w:t>
      </w:r>
      <w:r w:rsidRPr="000C0FBB">
        <w:rPr>
          <w:rFonts w:ascii="Calibri" w:hAnsi="Calibri" w:cs="Calibri"/>
        </w:rPr>
        <w:t xml:space="preserve"> nabízených výukových prostor</w:t>
      </w:r>
      <w:r>
        <w:rPr>
          <w:rFonts w:ascii="Calibri" w:hAnsi="Calibri" w:cs="Calibri"/>
        </w:rPr>
        <w:t xml:space="preserve"> odkaz na webové stránky  </w:t>
      </w:r>
    </w:p>
    <w:p w:rsidR="00804723" w:rsidRPr="000C0FBB" w:rsidRDefault="00804723" w:rsidP="00077D17">
      <w:pPr>
        <w:tabs>
          <w:tab w:val="left" w:pos="900"/>
        </w:tabs>
        <w:ind w:firstLine="567"/>
        <w:rPr>
          <w:rFonts w:ascii="Calibri" w:hAnsi="Calibri" w:cs="Calibri"/>
        </w:rPr>
      </w:pPr>
      <w:r>
        <w:rPr>
          <w:rFonts w:ascii="Calibri" w:hAnsi="Calibri" w:cs="Calibri"/>
        </w:rPr>
        <w:t>s fotografiemi výukových prostor nebo fotografie těchto prostor.</w:t>
      </w:r>
    </w:p>
    <w:p w:rsidR="00804723" w:rsidRPr="0015494B" w:rsidRDefault="00804723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  <w:r w:rsidRPr="0015494B">
        <w:rPr>
          <w:rFonts w:ascii="Calibri" w:hAnsi="Calibri" w:cs="Calibri"/>
          <w:iCs w:val="0"/>
          <w:szCs w:val="24"/>
        </w:rPr>
        <w:t xml:space="preserve">Celková nabídková cena </w:t>
      </w:r>
    </w:p>
    <w:p w:rsidR="00804723" w:rsidRPr="000C0FBB" w:rsidRDefault="00804723" w:rsidP="00406B2F">
      <w:pPr>
        <w:ind w:left="576"/>
        <w:rPr>
          <w:rFonts w:ascii="Calibri" w:hAnsi="Calibri" w:cs="Calibri"/>
        </w:rPr>
      </w:pPr>
      <w:r w:rsidRPr="0015494B">
        <w:rPr>
          <w:rFonts w:ascii="Calibri" w:hAnsi="Calibri" w:cs="Calibri"/>
        </w:rPr>
        <w:t>Uchazeč je povinen ocenit veškeré položky v rámci tabulky pro zpracování nabídkové ceny (viz příloha č. 3</w:t>
      </w:r>
      <w:r w:rsidRPr="000C0FBB">
        <w:rPr>
          <w:rFonts w:ascii="Calibri" w:hAnsi="Calibri" w:cs="Calibri"/>
        </w:rPr>
        <w:t xml:space="preserve"> zadávací dokumentace)</w:t>
      </w:r>
      <w:r>
        <w:rPr>
          <w:rFonts w:ascii="Calibri" w:hAnsi="Calibri" w:cs="Calibri"/>
        </w:rPr>
        <w:t xml:space="preserve"> s respektováním požadavku v </w:t>
      </w:r>
      <w:r w:rsidRPr="000C1697">
        <w:rPr>
          <w:rFonts w:ascii="Calibri" w:hAnsi="Calibri" w:cs="Calibri"/>
        </w:rPr>
        <w:t>bodě</w:t>
      </w:r>
      <w:r>
        <w:rPr>
          <w:rFonts w:ascii="Calibri" w:hAnsi="Calibri" w:cs="Calibri"/>
        </w:rPr>
        <w:t xml:space="preserve"> 4.</w:t>
      </w:r>
      <w:r w:rsidRPr="000C0FBB">
        <w:rPr>
          <w:rFonts w:ascii="Calibri" w:hAnsi="Calibri" w:cs="Calibri"/>
        </w:rPr>
        <w:t xml:space="preserve"> </w:t>
      </w:r>
    </w:p>
    <w:p w:rsidR="00804723" w:rsidRDefault="00804723" w:rsidP="006A6D1C">
      <w:pPr>
        <w:ind w:left="576"/>
        <w:rPr>
          <w:rFonts w:ascii="Calibri" w:hAnsi="Calibri" w:cs="Calibri"/>
        </w:rPr>
      </w:pPr>
      <w:r w:rsidRPr="000C0FBB">
        <w:rPr>
          <w:rFonts w:ascii="Calibri" w:hAnsi="Calibri" w:cs="Calibri"/>
        </w:rPr>
        <w:t>Sazby následujících položek nesmí překročit limity:</w:t>
      </w:r>
    </w:p>
    <w:p w:rsidR="00804723" w:rsidRPr="000C0FBB" w:rsidRDefault="00804723" w:rsidP="006A6D1C">
      <w:pPr>
        <w:ind w:left="576"/>
        <w:rPr>
          <w:rFonts w:ascii="Calibri" w:hAnsi="Calibri" w:cs="Calibri"/>
        </w:rPr>
      </w:pPr>
    </w:p>
    <w:p w:rsidR="00804723" w:rsidRDefault="00804723" w:rsidP="00A07AE8">
      <w:pPr>
        <w:numPr>
          <w:ilvl w:val="0"/>
          <w:numId w:val="22"/>
        </w:numPr>
        <w:ind w:left="993" w:hanging="426"/>
        <w:rPr>
          <w:rFonts w:ascii="Calibri" w:hAnsi="Calibri" w:cs="Calibri"/>
        </w:rPr>
      </w:pPr>
      <w:r w:rsidRPr="001B4B1F">
        <w:rPr>
          <w:rFonts w:ascii="Calibri" w:hAnsi="Calibri" w:cs="Calibri"/>
        </w:rPr>
        <w:t xml:space="preserve">ubytování: </w:t>
      </w:r>
      <w:r w:rsidRPr="00F1142C">
        <w:rPr>
          <w:rFonts w:ascii="Calibri" w:hAnsi="Calibri" w:cs="Calibri"/>
        </w:rPr>
        <w:t>1</w:t>
      </w:r>
      <w:r>
        <w:rPr>
          <w:rFonts w:ascii="Calibri" w:hAnsi="Calibri" w:cs="Calibri"/>
        </w:rPr>
        <w:t> 304,</w:t>
      </w:r>
      <w:r w:rsidRPr="00217DB6">
        <w:rPr>
          <w:rFonts w:ascii="Calibri" w:hAnsi="Calibri" w:cs="Calibri"/>
        </w:rPr>
        <w:t xml:space="preserve">- Kč bez DPH na 1 osobu/1 noc </w:t>
      </w:r>
    </w:p>
    <w:p w:rsidR="00804723" w:rsidRDefault="00804723" w:rsidP="00A07AE8">
      <w:pPr>
        <w:numPr>
          <w:ilvl w:val="0"/>
          <w:numId w:val="22"/>
        </w:numPr>
        <w:ind w:left="993" w:hanging="426"/>
        <w:rPr>
          <w:rFonts w:ascii="Calibri" w:hAnsi="Calibri" w:cs="Calibri"/>
        </w:rPr>
      </w:pPr>
      <w:r w:rsidRPr="00A07AE8">
        <w:rPr>
          <w:rFonts w:ascii="Calibri" w:hAnsi="Calibri" w:cs="Calibri"/>
        </w:rPr>
        <w:t xml:space="preserve">stravování: 1. den 247,- Kč bez DPH na 1 osobu </w:t>
      </w:r>
    </w:p>
    <w:p w:rsidR="00804723" w:rsidRPr="00A07AE8" w:rsidRDefault="00804723" w:rsidP="007C750B">
      <w:pPr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Pr="00A07AE8">
        <w:rPr>
          <w:rFonts w:ascii="Calibri" w:hAnsi="Calibri" w:cs="Calibri"/>
        </w:rPr>
        <w:t>2. den 18</w:t>
      </w:r>
      <w:r>
        <w:rPr>
          <w:rFonts w:ascii="Calibri" w:hAnsi="Calibri" w:cs="Calibri"/>
        </w:rPr>
        <w:t>5</w:t>
      </w:r>
      <w:r w:rsidRPr="00A07AE8">
        <w:rPr>
          <w:rFonts w:ascii="Calibri" w:hAnsi="Calibri" w:cs="Calibri"/>
        </w:rPr>
        <w:t>,- Kč bez DPH na 1 osobu</w:t>
      </w:r>
    </w:p>
    <w:p w:rsidR="00804723" w:rsidRPr="00A07AE8" w:rsidRDefault="00804723" w:rsidP="001B4B1F">
      <w:pPr>
        <w:ind w:left="708" w:firstLine="708"/>
        <w:rPr>
          <w:rFonts w:ascii="Calibri" w:hAnsi="Calibri" w:cs="Calibri"/>
        </w:rPr>
      </w:pPr>
    </w:p>
    <w:p w:rsidR="00804723" w:rsidRPr="00A07AE8" w:rsidRDefault="00804723" w:rsidP="001B4B1F">
      <w:pPr>
        <w:ind w:left="708" w:firstLine="708"/>
        <w:rPr>
          <w:rFonts w:ascii="Calibri" w:hAnsi="Calibri" w:cs="Calibri"/>
        </w:rPr>
      </w:pPr>
    </w:p>
    <w:p w:rsidR="00804723" w:rsidRPr="001B4B1F" w:rsidRDefault="00804723" w:rsidP="006D3130">
      <w:pPr>
        <w:ind w:left="432" w:hanging="432"/>
        <w:jc w:val="both"/>
        <w:rPr>
          <w:rFonts w:ascii="Calibri" w:hAnsi="Calibri" w:cs="Calibri"/>
        </w:rPr>
      </w:pPr>
      <w:r w:rsidRPr="00A07AE8">
        <w:rPr>
          <w:rFonts w:ascii="Calibri" w:hAnsi="Calibri" w:cs="Calibri"/>
          <w:b/>
          <w:bCs/>
        </w:rPr>
        <w:t>6.5</w:t>
      </w:r>
      <w:r w:rsidRPr="00A07AE8">
        <w:rPr>
          <w:rFonts w:ascii="Calibri" w:hAnsi="Calibri" w:cs="Calibri"/>
          <w:b/>
          <w:bCs/>
        </w:rPr>
        <w:tab/>
      </w:r>
      <w:r w:rsidR="000C1697">
        <w:rPr>
          <w:rFonts w:ascii="Calibri" w:hAnsi="Calibri" w:cs="Calibri"/>
          <w:b/>
          <w:bCs/>
        </w:rPr>
        <w:t>Návrh</w:t>
      </w:r>
      <w:r w:rsidRPr="00A07AE8">
        <w:rPr>
          <w:rFonts w:ascii="Calibri" w:hAnsi="Calibri" w:cs="Calibri"/>
          <w:b/>
          <w:bCs/>
        </w:rPr>
        <w:t xml:space="preserve"> smlou</w:t>
      </w:r>
      <w:r w:rsidRPr="006D3130">
        <w:rPr>
          <w:rFonts w:ascii="Calibri" w:hAnsi="Calibri" w:cs="Calibri"/>
          <w:b/>
          <w:bCs/>
        </w:rPr>
        <w:t>vy, který musí být podepsán osobou oprávněnou jednat za uchazeče nebo jeho</w:t>
      </w:r>
      <w:r w:rsidRPr="001B4B1F">
        <w:rPr>
          <w:rFonts w:ascii="Calibri" w:hAnsi="Calibri" w:cs="Calibri"/>
        </w:rPr>
        <w:t xml:space="preserve"> </w:t>
      </w:r>
      <w:r w:rsidRPr="006D3130">
        <w:rPr>
          <w:rFonts w:ascii="Calibri" w:hAnsi="Calibri" w:cs="Calibri"/>
          <w:b/>
        </w:rPr>
        <w:t>jménem</w:t>
      </w:r>
      <w:r w:rsidRPr="001B4B1F">
        <w:rPr>
          <w:rFonts w:ascii="Calibri" w:hAnsi="Calibri" w:cs="Calibri"/>
        </w:rPr>
        <w:t xml:space="preserve"> (příloha č.</w:t>
      </w:r>
      <w:r w:rsidR="000C1697">
        <w:rPr>
          <w:rFonts w:ascii="Calibri" w:hAnsi="Calibri" w:cs="Calibri"/>
        </w:rPr>
        <w:t xml:space="preserve"> </w:t>
      </w:r>
      <w:r w:rsidRPr="001B4B1F">
        <w:rPr>
          <w:rFonts w:ascii="Calibri" w:hAnsi="Calibri" w:cs="Calibri"/>
        </w:rPr>
        <w:t>4).</w:t>
      </w:r>
    </w:p>
    <w:p w:rsidR="00804723" w:rsidRPr="0015494B" w:rsidRDefault="00804723" w:rsidP="002A7378"/>
    <w:p w:rsidR="00804723" w:rsidRDefault="00804723" w:rsidP="002A7378"/>
    <w:p w:rsidR="00804723" w:rsidRPr="00975F91" w:rsidRDefault="00804723" w:rsidP="00975F91">
      <w:pPr>
        <w:pStyle w:val="Nadpis1"/>
        <w:rPr>
          <w:rFonts w:ascii="Calibri" w:hAnsi="Calibri" w:cs="Calibri"/>
        </w:rPr>
      </w:pPr>
      <w:r w:rsidRPr="00975F91">
        <w:rPr>
          <w:rFonts w:ascii="Calibri" w:hAnsi="Calibri" w:cs="Calibri"/>
        </w:rPr>
        <w:t>HODNOTiCÍ KRITÉRIA</w:t>
      </w:r>
    </w:p>
    <w:p w:rsidR="00804723" w:rsidRPr="00975F91" w:rsidRDefault="00804723" w:rsidP="00975F91">
      <w:pPr>
        <w:pStyle w:val="Nadpis2"/>
        <w:numPr>
          <w:ilvl w:val="0"/>
          <w:numId w:val="0"/>
        </w:numPr>
        <w:tabs>
          <w:tab w:val="num" w:pos="432"/>
        </w:tabs>
        <w:jc w:val="both"/>
        <w:rPr>
          <w:rFonts w:ascii="Calibri" w:hAnsi="Calibri" w:cs="Calibri"/>
          <w:b w:val="0"/>
          <w:szCs w:val="24"/>
        </w:rPr>
      </w:pPr>
      <w:r w:rsidRPr="00975F91">
        <w:rPr>
          <w:rFonts w:ascii="Calibri" w:hAnsi="Calibri" w:cs="Calibri"/>
          <w:b w:val="0"/>
          <w:szCs w:val="24"/>
        </w:rPr>
        <w:t xml:space="preserve">Základním hodnoticím kritériem zakázky je nejnižší nabídková cena: </w:t>
      </w:r>
    </w:p>
    <w:p w:rsidR="00804723" w:rsidRPr="00975F91" w:rsidRDefault="00804723" w:rsidP="00975F91">
      <w:pPr>
        <w:pStyle w:val="Odstavecseseznamem"/>
        <w:tabs>
          <w:tab w:val="left" w:pos="185"/>
        </w:tabs>
        <w:ind w:left="0"/>
        <w:jc w:val="both"/>
        <w:rPr>
          <w:rFonts w:cs="Calibri"/>
          <w:sz w:val="24"/>
          <w:szCs w:val="24"/>
        </w:rPr>
      </w:pPr>
      <w:r w:rsidRPr="00975F91">
        <w:rPr>
          <w:rFonts w:cs="Calibri"/>
          <w:sz w:val="24"/>
          <w:szCs w:val="24"/>
        </w:rPr>
        <w:t>Celková výše nabídkové ceny bez DPH ………………………………………………..</w:t>
      </w:r>
      <w:r>
        <w:rPr>
          <w:rFonts w:cs="Calibri"/>
          <w:sz w:val="24"/>
          <w:szCs w:val="24"/>
        </w:rPr>
        <w:t xml:space="preserve">  </w:t>
      </w:r>
      <w:r w:rsidRPr="00975F91">
        <w:rPr>
          <w:rFonts w:cs="Calibri"/>
          <w:sz w:val="24"/>
          <w:szCs w:val="24"/>
        </w:rPr>
        <w:t>100 %</w:t>
      </w:r>
    </w:p>
    <w:p w:rsidR="00804723" w:rsidRPr="00975F91" w:rsidRDefault="00804723" w:rsidP="00975F91">
      <w:pPr>
        <w:tabs>
          <w:tab w:val="left" w:pos="185"/>
        </w:tabs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975F91">
        <w:rPr>
          <w:rFonts w:ascii="Calibri" w:hAnsi="Calibri" w:cs="Calibri"/>
          <w:color w:val="000000"/>
        </w:rPr>
        <w:t>Nabídky uchazečů budo</w:t>
      </w:r>
      <w:r>
        <w:rPr>
          <w:rFonts w:ascii="Calibri" w:hAnsi="Calibri" w:cs="Calibri"/>
          <w:color w:val="000000"/>
        </w:rPr>
        <w:t>u</w:t>
      </w:r>
      <w:r w:rsidRPr="00975F91">
        <w:rPr>
          <w:rFonts w:ascii="Calibri" w:hAnsi="Calibri" w:cs="Calibri"/>
          <w:color w:val="000000"/>
        </w:rPr>
        <w:t xml:space="preserve"> seřazeny dle nabídkové ceny od nejvýhodnější = nejlevnější po nejméně výhodnou = nejdražší.</w:t>
      </w:r>
    </w:p>
    <w:p w:rsidR="00804723" w:rsidRPr="00975F91" w:rsidRDefault="00804723" w:rsidP="00975F91">
      <w:pPr>
        <w:pStyle w:val="Nadpis2"/>
        <w:numPr>
          <w:ilvl w:val="0"/>
          <w:numId w:val="0"/>
        </w:numPr>
        <w:tabs>
          <w:tab w:val="num" w:pos="432"/>
        </w:tabs>
        <w:jc w:val="both"/>
        <w:rPr>
          <w:rFonts w:ascii="Calibri" w:hAnsi="Calibri" w:cs="Calibri"/>
          <w:b w:val="0"/>
          <w:szCs w:val="24"/>
        </w:rPr>
      </w:pPr>
      <w:r w:rsidRPr="00975F91">
        <w:rPr>
          <w:rFonts w:ascii="Calibri" w:hAnsi="Calibri" w:cs="Calibri"/>
          <w:b w:val="0"/>
          <w:color w:val="000000"/>
          <w:szCs w:val="24"/>
        </w:rPr>
        <w:t xml:space="preserve">Jestliže nabídka obsahuje mimořádně nízkou nabídkovou cenu ve vztahu k předmětu výběrového řízení, komise si vyžádá písemné zdůvodnění těch částí nabídky, které jsou pro výši nabídkové ceny podstatné. Pokud zadavatel neobdrží od uchazeče do 3 pracovních dnů písemnou odpověď nebo se uchazeč nedostaví k jednání (viz výzva) za účelem zdůvodnění mimořádně nízké nabídkové ceny, bude nabídka vyřazena. </w:t>
      </w:r>
      <w:r w:rsidRPr="00975F91">
        <w:rPr>
          <w:rFonts w:ascii="Calibri" w:hAnsi="Calibri" w:cs="Calibri"/>
          <w:b w:val="0"/>
          <w:szCs w:val="24"/>
        </w:rPr>
        <w:t xml:space="preserve"> </w:t>
      </w:r>
    </w:p>
    <w:p w:rsidR="00804723" w:rsidRPr="00975F91" w:rsidRDefault="00804723" w:rsidP="00975F91">
      <w:pPr>
        <w:rPr>
          <w:rFonts w:ascii="Calibri" w:hAnsi="Calibri" w:cs="Calibri"/>
          <w:bCs/>
          <w:i/>
        </w:rPr>
      </w:pPr>
    </w:p>
    <w:p w:rsidR="00804723" w:rsidRDefault="00804723" w:rsidP="00841314">
      <w:pPr>
        <w:ind w:left="360"/>
        <w:rPr>
          <w:i/>
        </w:rPr>
      </w:pPr>
    </w:p>
    <w:p w:rsidR="00804723" w:rsidRDefault="00804723" w:rsidP="00841314">
      <w:pPr>
        <w:ind w:left="360"/>
        <w:rPr>
          <w:i/>
        </w:rPr>
      </w:pPr>
    </w:p>
    <w:p w:rsidR="00804723" w:rsidRPr="00841314" w:rsidRDefault="00804723" w:rsidP="00841314">
      <w:pPr>
        <w:ind w:left="360"/>
        <w:rPr>
          <w:i/>
        </w:rPr>
      </w:pPr>
    </w:p>
    <w:p w:rsidR="00804723" w:rsidRDefault="00804723" w:rsidP="00975F91">
      <w:pPr>
        <w:pStyle w:val="Nadpis1"/>
        <w:rPr>
          <w:rFonts w:ascii="Calibri" w:hAnsi="Calibri" w:cs="Calibri"/>
        </w:rPr>
      </w:pPr>
      <w:r w:rsidRPr="00975F91">
        <w:rPr>
          <w:rFonts w:ascii="Calibri" w:hAnsi="Calibri" w:cs="Calibri"/>
        </w:rPr>
        <w:lastRenderedPageBreak/>
        <w:t xml:space="preserve">Lhůta, po </w:t>
      </w:r>
      <w:r>
        <w:rPr>
          <w:rFonts w:ascii="Calibri" w:hAnsi="Calibri" w:cs="Calibri"/>
        </w:rPr>
        <w:t>KTEROU</w:t>
      </w:r>
      <w:r w:rsidRPr="00975F91">
        <w:rPr>
          <w:rFonts w:ascii="Calibri" w:hAnsi="Calibri" w:cs="Calibri"/>
        </w:rPr>
        <w:t xml:space="preserve"> je uchazeč </w:t>
      </w:r>
      <w:r>
        <w:rPr>
          <w:rFonts w:ascii="Calibri" w:hAnsi="Calibri" w:cs="Calibri"/>
        </w:rPr>
        <w:t xml:space="preserve">VÁZÁn </w:t>
      </w:r>
      <w:r w:rsidRPr="00975F91">
        <w:rPr>
          <w:rFonts w:ascii="Calibri" w:hAnsi="Calibri" w:cs="Calibri"/>
        </w:rPr>
        <w:t xml:space="preserve">svou nabídkou </w:t>
      </w:r>
    </w:p>
    <w:p w:rsidR="00804723" w:rsidRPr="00975F91" w:rsidRDefault="00804723" w:rsidP="00975F91"/>
    <w:p w:rsidR="00804723" w:rsidRPr="00975F91" w:rsidRDefault="00804723" w:rsidP="00841314">
      <w:pPr>
        <w:rPr>
          <w:rFonts w:ascii="Calibri" w:hAnsi="Calibri" w:cs="Calibri"/>
          <w:i/>
        </w:rPr>
      </w:pPr>
      <w:r w:rsidRPr="00975F91">
        <w:rPr>
          <w:rFonts w:ascii="Calibri" w:hAnsi="Calibri" w:cs="Calibri"/>
        </w:rPr>
        <w:t xml:space="preserve">Uchazeč je vázán celým obsahem své nabídky do: </w:t>
      </w:r>
      <w:r w:rsidRPr="002B47D6">
        <w:rPr>
          <w:rFonts w:ascii="Calibri" w:hAnsi="Calibri" w:cs="Calibri"/>
          <w:b/>
        </w:rPr>
        <w:t>15.1.2014</w:t>
      </w:r>
    </w:p>
    <w:p w:rsidR="00804723" w:rsidRDefault="00804723" w:rsidP="00841314"/>
    <w:p w:rsidR="00804723" w:rsidRPr="00BA54C5" w:rsidRDefault="00804723" w:rsidP="00841314"/>
    <w:p w:rsidR="00804723" w:rsidRPr="00975F91" w:rsidRDefault="00804723" w:rsidP="00975F91">
      <w:pPr>
        <w:pStyle w:val="Nadpis1"/>
        <w:rPr>
          <w:rFonts w:ascii="Calibri" w:hAnsi="Calibri" w:cs="Calibri"/>
        </w:rPr>
      </w:pPr>
      <w:r w:rsidRPr="00975F91">
        <w:rPr>
          <w:rFonts w:ascii="Calibri" w:hAnsi="Calibri" w:cs="Calibri"/>
        </w:rPr>
        <w:t>Lhůta pro předložení nabídky</w:t>
      </w:r>
    </w:p>
    <w:p w:rsidR="00804723" w:rsidRDefault="00804723" w:rsidP="00841314">
      <w:pPr>
        <w:rPr>
          <w:rFonts w:ascii="Calibri" w:hAnsi="Calibri" w:cs="Calibri"/>
        </w:rPr>
      </w:pPr>
    </w:p>
    <w:p w:rsidR="00804723" w:rsidRPr="00975F91" w:rsidRDefault="00804723" w:rsidP="00841314">
      <w:pPr>
        <w:rPr>
          <w:rFonts w:ascii="Calibri" w:hAnsi="Calibri" w:cs="Calibri"/>
        </w:rPr>
      </w:pPr>
      <w:r w:rsidRPr="00975F91">
        <w:rPr>
          <w:rFonts w:ascii="Calibri" w:hAnsi="Calibri" w:cs="Calibri"/>
        </w:rPr>
        <w:t xml:space="preserve">Lhůtou pro podání nabídek se rozumí doba, ve které může uchazeč podat svou nabídku. Lhůta podání nabídky </w:t>
      </w:r>
      <w:r w:rsidRPr="009C1F1E">
        <w:rPr>
          <w:rFonts w:ascii="Calibri" w:hAnsi="Calibri" w:cs="Calibri"/>
        </w:rPr>
        <w:t xml:space="preserve">končí </w:t>
      </w:r>
      <w:r w:rsidRPr="009C1F1E">
        <w:rPr>
          <w:rFonts w:ascii="Calibri" w:hAnsi="Calibri" w:cs="Calibri"/>
          <w:b/>
        </w:rPr>
        <w:t>dne 18. 11. 2013</w:t>
      </w:r>
      <w:r w:rsidRPr="009C1F1E">
        <w:rPr>
          <w:rFonts w:ascii="Calibri" w:hAnsi="Calibri" w:cs="Calibri"/>
        </w:rPr>
        <w:t xml:space="preserve"> </w:t>
      </w:r>
      <w:r w:rsidRPr="009C1F1E">
        <w:rPr>
          <w:rFonts w:ascii="Calibri" w:hAnsi="Calibri" w:cs="Calibri"/>
          <w:b/>
        </w:rPr>
        <w:t xml:space="preserve">v 10:00  </w:t>
      </w:r>
      <w:r w:rsidRPr="009C1F1E">
        <w:rPr>
          <w:rFonts w:ascii="Calibri" w:hAnsi="Calibri" w:cs="Calibri"/>
        </w:rPr>
        <w:t>hodin</w:t>
      </w:r>
      <w:r w:rsidRPr="00975F91">
        <w:rPr>
          <w:rFonts w:ascii="Calibri" w:hAnsi="Calibri" w:cs="Calibri"/>
        </w:rPr>
        <w:t xml:space="preserve"> středoevropského času.</w:t>
      </w:r>
    </w:p>
    <w:p w:rsidR="00804723" w:rsidRPr="00077D17" w:rsidRDefault="00804723" w:rsidP="00841314">
      <w:pPr>
        <w:rPr>
          <w:rFonts w:ascii="Verdana" w:hAnsi="Verdana"/>
          <w:sz w:val="20"/>
          <w:szCs w:val="20"/>
        </w:rPr>
      </w:pPr>
    </w:p>
    <w:p w:rsidR="00804723" w:rsidRPr="001771A0" w:rsidRDefault="00804723" w:rsidP="00975F91">
      <w:pPr>
        <w:pStyle w:val="Nadpis1"/>
        <w:rPr>
          <w:rFonts w:ascii="Calibri" w:hAnsi="Calibri" w:cs="Calibri"/>
          <w:szCs w:val="24"/>
        </w:rPr>
      </w:pPr>
      <w:r w:rsidRPr="001771A0">
        <w:rPr>
          <w:rFonts w:ascii="Calibri" w:hAnsi="Calibri" w:cs="Calibri"/>
          <w:szCs w:val="24"/>
        </w:rPr>
        <w:t>Způsob a místo pro podání nabídky</w:t>
      </w:r>
    </w:p>
    <w:p w:rsidR="00804723" w:rsidRPr="001771A0" w:rsidRDefault="00804723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804723" w:rsidRPr="001771A0" w:rsidRDefault="00804723" w:rsidP="00841314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Nabídka bude předložena v českém jazyce v jednom originále a </w:t>
      </w:r>
      <w:r>
        <w:rPr>
          <w:rFonts w:ascii="Calibri" w:hAnsi="Calibri" w:cs="Calibri"/>
        </w:rPr>
        <w:t>jedné</w:t>
      </w:r>
      <w:r w:rsidRPr="001771A0">
        <w:rPr>
          <w:rFonts w:ascii="Calibri" w:hAnsi="Calibri" w:cs="Calibri"/>
        </w:rPr>
        <w:t xml:space="preserve"> kopi</w:t>
      </w:r>
      <w:r>
        <w:rPr>
          <w:rFonts w:ascii="Calibri" w:hAnsi="Calibri" w:cs="Calibri"/>
        </w:rPr>
        <w:t>i</w:t>
      </w:r>
      <w:r w:rsidRPr="001771A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(kopie označena) </w:t>
      </w:r>
      <w:r w:rsidRPr="001771A0">
        <w:rPr>
          <w:rFonts w:ascii="Calibri" w:hAnsi="Calibri" w:cs="Calibri"/>
        </w:rPr>
        <w:t xml:space="preserve">v písemné formě, a to včetně požadovaného řazení nabídky i dokladů k prokázání splnění kvalifikace. Zároveň je uchazeč povinen tyto dokumenty poskytnout v elektronické podobě na nosiči dat, který bude zabezpečen proti provedení jakýchkoli dodatečných změn v datech v něm obsažených. Nosič musí být označen identifikačními údaji uchazeče a názvem </w:t>
      </w:r>
      <w:r>
        <w:rPr>
          <w:rFonts w:ascii="Calibri" w:hAnsi="Calibri" w:cs="Calibri"/>
        </w:rPr>
        <w:br/>
      </w:r>
      <w:r w:rsidRPr="001771A0">
        <w:rPr>
          <w:rFonts w:ascii="Calibri" w:hAnsi="Calibri" w:cs="Calibri"/>
        </w:rPr>
        <w:t>a označením předmětu veřejné zakázky. Dokumenty v elektronické podobě budou poskytnuty ve formátu pro běžně dostupný textový editor a tabulkový procesor (DOC, XLS), skenované materiály (PDF).</w:t>
      </w:r>
    </w:p>
    <w:p w:rsidR="00804723" w:rsidRPr="001771A0" w:rsidRDefault="00804723" w:rsidP="00841314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04723" w:rsidRPr="001771A0" w:rsidRDefault="00804723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804723" w:rsidRPr="001771A0" w:rsidRDefault="00804723" w:rsidP="00841314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Uchazeči mohou nabídku podat osobně nebo doporučeně poštou, a to tak, aby byla nejpozději do konce lhůty pro podání nabídek doručena zadavateli. Každý uchazeč může podat pouze jednu nabídku. </w:t>
      </w:r>
    </w:p>
    <w:p w:rsidR="00804723" w:rsidRDefault="00804723" w:rsidP="00841314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Všechny části nabídky musí být předloženy v uzavřené a neporušené obálce označené názvem veřejné zakázky a výrazným nápisem „NEOTVÍRAT – NABÍDKA: </w:t>
      </w:r>
      <w:r w:rsidRPr="00005C15">
        <w:rPr>
          <w:rFonts w:ascii="Calibri" w:hAnsi="Calibri" w:cs="Calibri"/>
          <w:lang w:eastAsia="en-US"/>
        </w:rPr>
        <w:t>Závěrečný diskusní panel – konference projektu ICT profesionál</w:t>
      </w:r>
      <w:r w:rsidRPr="00005C15">
        <w:rPr>
          <w:rFonts w:ascii="Calibri" w:hAnsi="Calibri" w:cs="Calibri"/>
        </w:rPr>
        <w:t>" a kontaktními údaji pře</w:t>
      </w:r>
      <w:r w:rsidRPr="001771A0">
        <w:rPr>
          <w:rFonts w:ascii="Calibri" w:hAnsi="Calibri" w:cs="Calibri"/>
        </w:rPr>
        <w:t>dkladatele (název uchazeče, sídlo, IČ</w:t>
      </w:r>
      <w:r>
        <w:rPr>
          <w:rFonts w:ascii="Calibri" w:hAnsi="Calibri" w:cs="Calibri"/>
        </w:rPr>
        <w:t>O</w:t>
      </w:r>
      <w:r w:rsidRPr="001771A0">
        <w:rPr>
          <w:rFonts w:ascii="Calibri" w:hAnsi="Calibri" w:cs="Calibri"/>
        </w:rPr>
        <w:t>).</w:t>
      </w:r>
    </w:p>
    <w:p w:rsidR="00804723" w:rsidRPr="00B6764E" w:rsidRDefault="00804723" w:rsidP="00B921B2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ind w:right="22"/>
        <w:rPr>
          <w:rFonts w:ascii="Calibri" w:hAnsi="Calibri" w:cs="Arial"/>
          <w:szCs w:val="24"/>
        </w:rPr>
      </w:pPr>
      <w:r w:rsidRPr="009027DC">
        <w:rPr>
          <w:rFonts w:ascii="Calibri" w:hAnsi="Calibri" w:cs="Arial"/>
          <w:szCs w:val="24"/>
        </w:rPr>
        <w:t>Nabídku, která bude podána po uplynutí lhůty pro podání nabídek, komise neotevře. Zadavatel si takovou nabídku ponechá a uchazeče vyrozumí o tom, že nabídka byla podána po uplynutí lhůty pro podání nabídek.</w:t>
      </w:r>
    </w:p>
    <w:p w:rsidR="00804723" w:rsidRPr="00B6764E" w:rsidRDefault="00804723" w:rsidP="00B921B2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027DC">
        <w:rPr>
          <w:rFonts w:ascii="Calibri" w:hAnsi="Calibri" w:cs="Calibri"/>
        </w:rPr>
        <w:t xml:space="preserve"> </w:t>
      </w:r>
    </w:p>
    <w:p w:rsidR="00804723" w:rsidRPr="001771A0" w:rsidRDefault="00804723" w:rsidP="00B921B2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doporučuje, aby v</w:t>
      </w:r>
      <w:r w:rsidRPr="001771A0">
        <w:rPr>
          <w:rFonts w:ascii="Calibri" w:hAnsi="Calibri" w:cs="Calibri"/>
        </w:rPr>
        <w:t xml:space="preserve">šechny strany nabídky </w:t>
      </w:r>
      <w:r>
        <w:rPr>
          <w:rFonts w:ascii="Calibri" w:hAnsi="Calibri" w:cs="Calibri"/>
        </w:rPr>
        <w:t xml:space="preserve">byly </w:t>
      </w:r>
      <w:r w:rsidRPr="001771A0">
        <w:rPr>
          <w:rFonts w:ascii="Calibri" w:hAnsi="Calibri" w:cs="Calibri"/>
        </w:rPr>
        <w:t xml:space="preserve">očíslovány vzestupnou číselnou řadou a části nabídky </w:t>
      </w:r>
      <w:r>
        <w:rPr>
          <w:rFonts w:ascii="Calibri" w:hAnsi="Calibri" w:cs="Calibri"/>
        </w:rPr>
        <w:t xml:space="preserve">byly </w:t>
      </w:r>
      <w:r w:rsidRPr="001771A0">
        <w:rPr>
          <w:rFonts w:ascii="Calibri" w:hAnsi="Calibri" w:cs="Calibri"/>
        </w:rPr>
        <w:t xml:space="preserve">svázány v jeden celek. </w:t>
      </w:r>
    </w:p>
    <w:p w:rsidR="00804723" w:rsidRDefault="00804723" w:rsidP="00B921B2">
      <w:pPr>
        <w:tabs>
          <w:tab w:val="left" w:pos="0"/>
        </w:tabs>
        <w:jc w:val="both"/>
        <w:rPr>
          <w:rFonts w:ascii="Calibri" w:hAnsi="Calibri" w:cs="Calibri"/>
        </w:rPr>
      </w:pPr>
    </w:p>
    <w:p w:rsidR="00804723" w:rsidRDefault="00804723" w:rsidP="00B921B2">
      <w:pPr>
        <w:tabs>
          <w:tab w:val="left" w:pos="0"/>
        </w:tabs>
        <w:jc w:val="both"/>
        <w:rPr>
          <w:rFonts w:ascii="Calibri" w:hAnsi="Calibri" w:cs="Calibri"/>
        </w:rPr>
      </w:pPr>
    </w:p>
    <w:p w:rsidR="00804723" w:rsidRDefault="00804723" w:rsidP="00B921B2">
      <w:pPr>
        <w:tabs>
          <w:tab w:val="left" w:pos="0"/>
        </w:tabs>
        <w:jc w:val="both"/>
        <w:rPr>
          <w:rFonts w:ascii="Calibri" w:hAnsi="Calibri" w:cs="Calibri"/>
        </w:rPr>
      </w:pPr>
    </w:p>
    <w:p w:rsidR="00804723" w:rsidRPr="001771A0" w:rsidRDefault="00804723" w:rsidP="00B921B2">
      <w:pPr>
        <w:tabs>
          <w:tab w:val="left" w:pos="0"/>
        </w:tabs>
        <w:jc w:val="both"/>
        <w:rPr>
          <w:rFonts w:ascii="Calibri" w:hAnsi="Calibri" w:cs="Calibri"/>
        </w:rPr>
      </w:pPr>
    </w:p>
    <w:p w:rsidR="00804723" w:rsidRPr="001771A0" w:rsidRDefault="00804723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804723" w:rsidRPr="001771A0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Nabídky </w:t>
      </w:r>
      <w:r>
        <w:rPr>
          <w:rFonts w:ascii="Calibri" w:hAnsi="Calibri" w:cs="Calibri"/>
        </w:rPr>
        <w:t xml:space="preserve">musí být </w:t>
      </w:r>
      <w:r w:rsidRPr="001771A0">
        <w:rPr>
          <w:rFonts w:ascii="Calibri" w:hAnsi="Calibri" w:cs="Calibri"/>
        </w:rPr>
        <w:t xml:space="preserve">předloženy nejpozději do vypršení lhůty pro podání nabídek na kontaktní adresu zadavatele pro tuto zakázku: </w:t>
      </w:r>
    </w:p>
    <w:p w:rsidR="00804723" w:rsidRPr="001771A0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04723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804723" w:rsidRPr="002B47D6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2B47D6">
        <w:rPr>
          <w:rFonts w:ascii="Calibri" w:hAnsi="Calibri" w:cs="Calibri"/>
          <w:b/>
        </w:rPr>
        <w:t xml:space="preserve">Národní institut pro další vzdělávání </w:t>
      </w:r>
    </w:p>
    <w:p w:rsidR="00804723" w:rsidRPr="002B47D6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2B47D6">
        <w:rPr>
          <w:rFonts w:ascii="Calibri" w:hAnsi="Calibri" w:cs="Calibri"/>
          <w:b/>
        </w:rPr>
        <w:t>Centrální pracoviště</w:t>
      </w:r>
    </w:p>
    <w:p w:rsidR="00804723" w:rsidRPr="002B47D6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proofErr w:type="spellStart"/>
      <w:r w:rsidRPr="002B47D6">
        <w:rPr>
          <w:rFonts w:ascii="Calibri" w:hAnsi="Calibri" w:cs="Calibri"/>
          <w:b/>
        </w:rPr>
        <w:t>Senovážné</w:t>
      </w:r>
      <w:proofErr w:type="spellEnd"/>
      <w:r w:rsidRPr="002B47D6">
        <w:rPr>
          <w:rFonts w:ascii="Calibri" w:hAnsi="Calibri" w:cs="Calibri"/>
          <w:b/>
        </w:rPr>
        <w:t xml:space="preserve"> náměstí 25 </w:t>
      </w:r>
    </w:p>
    <w:p w:rsidR="00804723" w:rsidRPr="001771A0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2B47D6">
        <w:rPr>
          <w:rFonts w:ascii="Calibri" w:hAnsi="Calibri" w:cs="Calibri"/>
          <w:b/>
        </w:rPr>
        <w:t>110 00 Praha 1</w:t>
      </w:r>
    </w:p>
    <w:p w:rsidR="00804723" w:rsidRPr="001771A0" w:rsidRDefault="00804723" w:rsidP="00841314">
      <w:pPr>
        <w:rPr>
          <w:rFonts w:ascii="Calibri" w:hAnsi="Calibri" w:cs="Calibri"/>
          <w:b/>
        </w:rPr>
      </w:pPr>
    </w:p>
    <w:p w:rsidR="00804723" w:rsidRPr="001771A0" w:rsidRDefault="00804723" w:rsidP="0079143A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804723" w:rsidRPr="001771A0" w:rsidRDefault="00804723" w:rsidP="009628A3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Nebude-li nabídka splňovat zadavatelem stanovené požadavky nebo bude-li postrádat některou z požadovaných částí nebo dokumentů, bude nabídka vyřazena z dalšího hodnocení hodnoticí komisí. </w:t>
      </w:r>
    </w:p>
    <w:p w:rsidR="00804723" w:rsidRPr="001771A0" w:rsidRDefault="00804723" w:rsidP="00841314">
      <w:pPr>
        <w:rPr>
          <w:rFonts w:ascii="Calibri" w:hAnsi="Calibri" w:cs="Calibri"/>
          <w:b/>
        </w:rPr>
      </w:pPr>
    </w:p>
    <w:p w:rsidR="00804723" w:rsidRPr="001771A0" w:rsidRDefault="00804723" w:rsidP="00EC43D2">
      <w:pPr>
        <w:pStyle w:val="Nadpis1"/>
        <w:rPr>
          <w:rFonts w:ascii="Calibri" w:hAnsi="Calibri" w:cs="Calibri"/>
          <w:szCs w:val="24"/>
        </w:rPr>
      </w:pPr>
      <w:r w:rsidRPr="001771A0">
        <w:rPr>
          <w:rFonts w:ascii="Calibri" w:hAnsi="Calibri" w:cs="Calibri"/>
          <w:szCs w:val="24"/>
        </w:rPr>
        <w:t>Otevírání nabídek</w:t>
      </w:r>
    </w:p>
    <w:p w:rsidR="00804723" w:rsidRPr="001771A0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04723" w:rsidRDefault="00804723" w:rsidP="003F4F87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Otevírání obálek s nabídkami, které přišly v průběhu lhůty pro podávání nabídek, </w:t>
      </w:r>
      <w:r>
        <w:rPr>
          <w:rFonts w:ascii="Calibri" w:hAnsi="Calibri" w:cs="Calibri"/>
        </w:rPr>
        <w:t>bude zahájeno ihned po uplynutí lhůty pro podávání nabídek</w:t>
      </w:r>
      <w:r w:rsidRPr="00F6645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</w:t>
      </w:r>
      <w:r w:rsidRPr="00F6645C">
        <w:rPr>
          <w:rFonts w:ascii="Calibri" w:hAnsi="Calibri" w:cs="Calibri"/>
        </w:rPr>
        <w:t xml:space="preserve"> zasedací místnosti na centrálním pracovišti NIDV, </w:t>
      </w:r>
      <w:proofErr w:type="spellStart"/>
      <w:r w:rsidRPr="00005C15">
        <w:rPr>
          <w:rFonts w:ascii="Calibri" w:hAnsi="Calibri" w:cs="Calibri"/>
        </w:rPr>
        <w:t>Senovážné</w:t>
      </w:r>
      <w:proofErr w:type="spellEnd"/>
      <w:r w:rsidRPr="00005C15">
        <w:rPr>
          <w:rFonts w:ascii="Calibri" w:hAnsi="Calibri" w:cs="Calibri"/>
        </w:rPr>
        <w:t xml:space="preserve"> náměstí 25, 110 00 Praha 1</w:t>
      </w:r>
      <w:r w:rsidRPr="00F6645C">
        <w:rPr>
          <w:rFonts w:ascii="Calibri" w:hAnsi="Calibri" w:cs="Calibri"/>
        </w:rPr>
        <w:t xml:space="preserve"> v pořadí, v jakém byly zadavateli doručeny.</w:t>
      </w:r>
    </w:p>
    <w:p w:rsidR="00804723" w:rsidRPr="00B6764E" w:rsidRDefault="00804723" w:rsidP="003F4F87">
      <w:pPr>
        <w:jc w:val="both"/>
        <w:rPr>
          <w:rFonts w:ascii="Calibri" w:hAnsi="Calibri" w:cs="Calibri"/>
        </w:rPr>
      </w:pPr>
      <w:r w:rsidRPr="009027DC">
        <w:rPr>
          <w:rFonts w:ascii="Calibri" w:hAnsi="Calibri" w:cs="Arial"/>
        </w:rPr>
        <w:t xml:space="preserve">Otevírání obálek s nabídkami se mohou účastnit maximálně 1 zástupce uchazeče, jehož nabídka byla řádně přijata. Při otevírání obálek s nabídkami se tito uchazeči </w:t>
      </w:r>
      <w:proofErr w:type="spellStart"/>
      <w:r w:rsidRPr="009027DC">
        <w:rPr>
          <w:rFonts w:ascii="Calibri" w:hAnsi="Calibri" w:cs="Arial"/>
        </w:rPr>
        <w:t>prokáží</w:t>
      </w:r>
      <w:proofErr w:type="spellEnd"/>
      <w:r w:rsidRPr="009027DC">
        <w:rPr>
          <w:rFonts w:ascii="Calibri" w:hAnsi="Calibri" w:cs="Arial"/>
        </w:rPr>
        <w:t xml:space="preserve"> plnou mocí vystavenou osobou oprávněnou za uchazeče jednat.</w:t>
      </w:r>
    </w:p>
    <w:p w:rsidR="00804723" w:rsidRPr="001771A0" w:rsidRDefault="00804723" w:rsidP="00EC43D2">
      <w:pPr>
        <w:pStyle w:val="Nadpis1"/>
        <w:rPr>
          <w:rFonts w:ascii="Calibri" w:hAnsi="Calibri" w:cs="Calibri"/>
          <w:szCs w:val="24"/>
        </w:rPr>
      </w:pPr>
      <w:r w:rsidRPr="001771A0">
        <w:rPr>
          <w:rFonts w:ascii="Calibri" w:hAnsi="Calibri" w:cs="Calibri"/>
          <w:szCs w:val="24"/>
        </w:rPr>
        <w:t>Právo zrušit výzvu</w:t>
      </w:r>
    </w:p>
    <w:p w:rsidR="00804723" w:rsidRPr="001771A0" w:rsidRDefault="00804723" w:rsidP="00EC43D2">
      <w:pPr>
        <w:rPr>
          <w:rFonts w:ascii="Calibri" w:hAnsi="Calibri" w:cs="Calibri"/>
        </w:rPr>
      </w:pPr>
    </w:p>
    <w:p w:rsidR="00804723" w:rsidRPr="001771A0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771A0">
        <w:rPr>
          <w:rFonts w:ascii="Calibri" w:hAnsi="Calibri" w:cs="Calibri"/>
        </w:rPr>
        <w:t xml:space="preserve">Zadavatel si vyhrazuje právo zadávací řízení zrušit dle </w:t>
      </w:r>
      <w:r>
        <w:rPr>
          <w:rFonts w:ascii="Calibri" w:hAnsi="Calibri" w:cs="Calibri"/>
        </w:rPr>
        <w:t>Čl. 8, bodu 8)</w:t>
      </w:r>
      <w:r w:rsidRPr="001771A0">
        <w:rPr>
          <w:rFonts w:ascii="Calibri" w:hAnsi="Calibri" w:cs="Calibri"/>
        </w:rPr>
        <w:t xml:space="preserve"> Směrnice, a to nejpozději  do uzavření  smlouvy  s vybraným dodavatelem.</w:t>
      </w:r>
    </w:p>
    <w:p w:rsidR="00804723" w:rsidRDefault="00804723" w:rsidP="00841314"/>
    <w:p w:rsidR="00804723" w:rsidRDefault="00804723" w:rsidP="00841314"/>
    <w:p w:rsidR="00804723" w:rsidRPr="00EC43D2" w:rsidRDefault="00804723" w:rsidP="00EC43D2">
      <w:pPr>
        <w:pStyle w:val="Nadpis1"/>
        <w:rPr>
          <w:rFonts w:ascii="Calibri" w:hAnsi="Calibri" w:cs="Calibri"/>
        </w:rPr>
      </w:pPr>
      <w:r w:rsidRPr="00EC43D2">
        <w:rPr>
          <w:rFonts w:ascii="Calibri" w:hAnsi="Calibri" w:cs="Calibri"/>
        </w:rPr>
        <w:t>Závěrečná ustanovení</w:t>
      </w:r>
    </w:p>
    <w:p w:rsidR="00804723" w:rsidRDefault="00804723" w:rsidP="00841314"/>
    <w:p w:rsidR="00804723" w:rsidRPr="00EC43D2" w:rsidRDefault="00804723" w:rsidP="00B66DE7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804723" w:rsidRPr="00EC43D2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Uchazečům nenáleží za vypracování nabídek žádná odměna ani úhrada nákladů spojených s jejich vypracováním a účastí v zadávacím řízení. Nabídky ani jejich jednotlivé části nebudou uchazečům vráceny.</w:t>
      </w:r>
    </w:p>
    <w:p w:rsidR="00804723" w:rsidRDefault="00804723" w:rsidP="00841314">
      <w:pPr>
        <w:rPr>
          <w:rFonts w:ascii="Calibri" w:hAnsi="Calibri" w:cs="Calibri"/>
        </w:rPr>
      </w:pPr>
    </w:p>
    <w:p w:rsidR="00804723" w:rsidRPr="00EC43D2" w:rsidRDefault="00804723" w:rsidP="00841314">
      <w:pPr>
        <w:rPr>
          <w:rFonts w:ascii="Calibri" w:hAnsi="Calibri" w:cs="Calibri"/>
        </w:rPr>
      </w:pPr>
    </w:p>
    <w:p w:rsidR="00804723" w:rsidRPr="00EC43D2" w:rsidRDefault="00804723" w:rsidP="00B66DE7">
      <w:pPr>
        <w:pStyle w:val="Nadpis2"/>
        <w:jc w:val="both"/>
        <w:rPr>
          <w:rFonts w:ascii="Calibri" w:hAnsi="Calibri" w:cs="Calibri"/>
          <w:iCs w:val="0"/>
          <w:szCs w:val="24"/>
        </w:rPr>
      </w:pPr>
    </w:p>
    <w:p w:rsidR="00804723" w:rsidRPr="00EC43D2" w:rsidRDefault="00804723" w:rsidP="00077D17">
      <w:p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Zadavatel si vyhrazuje právo:</w:t>
      </w:r>
    </w:p>
    <w:p w:rsidR="00804723" w:rsidRPr="00EC43D2" w:rsidRDefault="00804723" w:rsidP="00077D17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Požadovat od uchazečů doplňující informace a ověřit si skutečnosti uvedené v nabídkách.</w:t>
      </w:r>
    </w:p>
    <w:p w:rsidR="00804723" w:rsidRPr="00EC43D2" w:rsidRDefault="00804723" w:rsidP="00077D17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C43D2">
        <w:rPr>
          <w:rFonts w:ascii="Calibri" w:hAnsi="Calibri" w:cs="Calibri"/>
        </w:rPr>
        <w:t>Jednat s uchazečem o smluvních podmínkách</w:t>
      </w:r>
      <w:r>
        <w:rPr>
          <w:rFonts w:ascii="Calibri" w:hAnsi="Calibri" w:cs="Calibri"/>
        </w:rPr>
        <w:t xml:space="preserve"> v souladu s bodem 2. 4</w:t>
      </w:r>
    </w:p>
    <w:p w:rsidR="00804723" w:rsidRDefault="00804723" w:rsidP="00841314">
      <w:pPr>
        <w:tabs>
          <w:tab w:val="left" w:pos="284"/>
          <w:tab w:val="left" w:pos="426"/>
        </w:tabs>
        <w:jc w:val="both"/>
        <w:rPr>
          <w:bCs/>
          <w:i/>
        </w:rPr>
      </w:pPr>
    </w:p>
    <w:p w:rsidR="00804723" w:rsidRPr="00841314" w:rsidRDefault="00804723" w:rsidP="00841314">
      <w:pPr>
        <w:tabs>
          <w:tab w:val="left" w:pos="284"/>
          <w:tab w:val="left" w:pos="426"/>
        </w:tabs>
        <w:jc w:val="both"/>
        <w:rPr>
          <w:bCs/>
          <w:i/>
        </w:rPr>
      </w:pPr>
    </w:p>
    <w:p w:rsidR="00804723" w:rsidRPr="00EC43D2" w:rsidRDefault="00804723" w:rsidP="00EC43D2">
      <w:pPr>
        <w:pStyle w:val="Nadpis1"/>
        <w:rPr>
          <w:rFonts w:ascii="Calibri" w:hAnsi="Calibri" w:cs="Calibri"/>
        </w:rPr>
      </w:pPr>
      <w:r w:rsidRPr="00EC43D2">
        <w:rPr>
          <w:rFonts w:ascii="Calibri" w:hAnsi="Calibri" w:cs="Calibri"/>
        </w:rPr>
        <w:t xml:space="preserve">Seznam Příloh </w:t>
      </w:r>
    </w:p>
    <w:p w:rsidR="00804723" w:rsidRPr="006A5B68" w:rsidRDefault="00804723" w:rsidP="00841314"/>
    <w:p w:rsidR="00804723" w:rsidRPr="00EC43D2" w:rsidRDefault="00804723" w:rsidP="00841314">
      <w:pPr>
        <w:numPr>
          <w:ilvl w:val="0"/>
          <w:numId w:val="7"/>
        </w:num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  <w:r w:rsidRPr="00EC43D2">
        <w:rPr>
          <w:rFonts w:ascii="Calibri" w:hAnsi="Calibri" w:cs="Calibri"/>
          <w:b/>
          <w:bCs/>
        </w:rPr>
        <w:t>Krycí list nabídky</w:t>
      </w:r>
    </w:p>
    <w:p w:rsidR="00804723" w:rsidRPr="00EC43D2" w:rsidRDefault="00804723" w:rsidP="009628A3">
      <w:pPr>
        <w:numPr>
          <w:ilvl w:val="0"/>
          <w:numId w:val="7"/>
        </w:numPr>
        <w:tabs>
          <w:tab w:val="left" w:pos="284"/>
          <w:tab w:val="left" w:pos="426"/>
        </w:tabs>
        <w:rPr>
          <w:rFonts w:ascii="Calibri" w:hAnsi="Calibri" w:cs="Calibri"/>
          <w:b/>
          <w:bCs/>
        </w:rPr>
      </w:pPr>
      <w:r w:rsidRPr="00EC43D2">
        <w:rPr>
          <w:rFonts w:ascii="Calibri" w:hAnsi="Calibri" w:cs="Calibri"/>
          <w:b/>
          <w:bCs/>
        </w:rPr>
        <w:t>Čestné prohlášení prokazující splnění základních kvalifikačních předpokladů</w:t>
      </w:r>
    </w:p>
    <w:p w:rsidR="00804723" w:rsidRPr="00EC43D2" w:rsidRDefault="00804723" w:rsidP="00841314">
      <w:pPr>
        <w:numPr>
          <w:ilvl w:val="0"/>
          <w:numId w:val="7"/>
        </w:num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  <w:r w:rsidRPr="00EC43D2">
        <w:rPr>
          <w:rFonts w:ascii="Calibri" w:hAnsi="Calibri" w:cs="Calibri"/>
          <w:b/>
          <w:bCs/>
        </w:rPr>
        <w:t>Zpracování nabídkové ceny</w:t>
      </w:r>
    </w:p>
    <w:p w:rsidR="00804723" w:rsidRPr="0062627E" w:rsidRDefault="00804723" w:rsidP="00816FC8">
      <w:pPr>
        <w:numPr>
          <w:ilvl w:val="0"/>
          <w:numId w:val="7"/>
        </w:numPr>
        <w:tabs>
          <w:tab w:val="left" w:pos="284"/>
          <w:tab w:val="left" w:pos="426"/>
        </w:tabs>
        <w:jc w:val="both"/>
        <w:rPr>
          <w:sz w:val="32"/>
          <w:szCs w:val="32"/>
        </w:rPr>
      </w:pPr>
      <w:r w:rsidRPr="003F4F87">
        <w:rPr>
          <w:rFonts w:ascii="Calibri" w:hAnsi="Calibri" w:cs="Calibri"/>
          <w:b/>
          <w:bCs/>
        </w:rPr>
        <w:t xml:space="preserve">Návrh smlouvy </w:t>
      </w:r>
    </w:p>
    <w:p w:rsidR="00804723" w:rsidRDefault="00804723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804723" w:rsidRDefault="00804723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804723" w:rsidRDefault="00804723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804723" w:rsidRDefault="00804723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804723" w:rsidRDefault="00804723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804723" w:rsidRDefault="00804723" w:rsidP="0062627E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804723" w:rsidRPr="00824869" w:rsidRDefault="00804723" w:rsidP="0062627E">
      <w:pPr>
        <w:rPr>
          <w:rFonts w:ascii="Calibri" w:hAnsi="Calibri" w:cs="Calibri"/>
          <w:bCs/>
        </w:rPr>
      </w:pPr>
      <w:r w:rsidRPr="00205862">
        <w:rPr>
          <w:rFonts w:ascii="Calibri" w:hAnsi="Calibri" w:cs="Calibri"/>
          <w:bCs/>
        </w:rPr>
        <w:t xml:space="preserve">V Praze dne </w:t>
      </w:r>
      <w:r w:rsidRPr="009C1F1E">
        <w:rPr>
          <w:rFonts w:ascii="Calibri" w:hAnsi="Calibri"/>
        </w:rPr>
        <w:t>5. 11. 2013</w:t>
      </w:r>
      <w:r>
        <w:rPr>
          <w:rFonts w:ascii="Calibri" w:hAnsi="Calibri" w:cs="Calibri"/>
          <w:bCs/>
        </w:rPr>
        <w:t xml:space="preserve">                                       </w:t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>............................................</w:t>
      </w:r>
    </w:p>
    <w:p w:rsidR="00804723" w:rsidRPr="00824869" w:rsidRDefault="00804723" w:rsidP="0062627E">
      <w:pPr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 xml:space="preserve">Mgr. </w:t>
      </w:r>
      <w:proofErr w:type="spellStart"/>
      <w:r>
        <w:rPr>
          <w:rFonts w:ascii="Calibri" w:hAnsi="Calibri" w:cs="Calibri"/>
          <w:bCs/>
        </w:rPr>
        <w:t>et</w:t>
      </w:r>
      <w:proofErr w:type="spellEnd"/>
      <w:r>
        <w:rPr>
          <w:rFonts w:ascii="Calibri" w:hAnsi="Calibri" w:cs="Calibri"/>
          <w:bCs/>
        </w:rPr>
        <w:t xml:space="preserve"> Mgr. </w:t>
      </w:r>
      <w:r w:rsidRPr="00F6645C">
        <w:rPr>
          <w:rFonts w:ascii="Calibri" w:hAnsi="Calibri" w:cs="Calibri"/>
          <w:bCs/>
        </w:rPr>
        <w:t xml:space="preserve">Helena Plitzová </w:t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 xml:space="preserve">         ředitelka NID</w:t>
      </w:r>
      <w:r w:rsidRPr="00F6645C">
        <w:rPr>
          <w:rFonts w:ascii="Calibri" w:hAnsi="Calibri" w:cs="Calibri"/>
        </w:rPr>
        <w:t>V</w:t>
      </w:r>
    </w:p>
    <w:p w:rsidR="00804723" w:rsidRPr="003F4F87" w:rsidRDefault="00804723" w:rsidP="0062627E">
      <w:pPr>
        <w:tabs>
          <w:tab w:val="left" w:pos="284"/>
          <w:tab w:val="left" w:pos="426"/>
        </w:tabs>
        <w:jc w:val="both"/>
        <w:rPr>
          <w:sz w:val="32"/>
          <w:szCs w:val="32"/>
        </w:rPr>
      </w:pPr>
    </w:p>
    <w:sectPr w:rsidR="00804723" w:rsidRPr="003F4F87" w:rsidSect="00FD4FF2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28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723" w:rsidRDefault="00804723">
      <w:r>
        <w:separator/>
      </w:r>
    </w:p>
  </w:endnote>
  <w:endnote w:type="continuationSeparator" w:id="0">
    <w:p w:rsidR="00804723" w:rsidRDefault="00804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23" w:rsidRDefault="00BF6156" w:rsidP="00FD4FF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472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04723" w:rsidRDefault="0080472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23" w:rsidRDefault="00BF6156" w:rsidP="00FD4FF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472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1697">
      <w:rPr>
        <w:rStyle w:val="slostrnky"/>
        <w:noProof/>
      </w:rPr>
      <w:t>9</w:t>
    </w:r>
    <w:r>
      <w:rPr>
        <w:rStyle w:val="slostrnky"/>
      </w:rPr>
      <w:fldChar w:fldCharType="end"/>
    </w:r>
  </w:p>
  <w:p w:rsidR="00804723" w:rsidRDefault="008047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723" w:rsidRDefault="00804723">
      <w:r>
        <w:separator/>
      </w:r>
    </w:p>
  </w:footnote>
  <w:footnote w:type="continuationSeparator" w:id="0">
    <w:p w:rsidR="00804723" w:rsidRDefault="008047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23" w:rsidRDefault="000C1697" w:rsidP="00E47941">
    <w:pPr>
      <w:pStyle w:val="Zhlav"/>
      <w:jc w:val="center"/>
    </w:pPr>
    <w:r w:rsidRPr="00BF6156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297.75pt;height:62.2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23" w:rsidRDefault="00BF6156" w:rsidP="00016215">
    <w:pPr>
      <w:pStyle w:val="Zhlav"/>
      <w:jc w:val="center"/>
    </w:pPr>
    <w:r w:rsidRPr="00BF6156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6" type="#_x0000_t75" style="width:297.75pt;height:62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">
    <w:nsid w:val="002E0E97"/>
    <w:multiLevelType w:val="hybridMultilevel"/>
    <w:tmpl w:val="40600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B56EE0"/>
    <w:multiLevelType w:val="hybridMultilevel"/>
    <w:tmpl w:val="B8B212F8"/>
    <w:lvl w:ilvl="0" w:tplc="9F029E44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3668B45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9B8B7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1CAC08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4BEE48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BD6BA6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4A709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F32CFC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8F624A0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2700B9"/>
    <w:multiLevelType w:val="hybridMultilevel"/>
    <w:tmpl w:val="B9B6F0B4"/>
    <w:lvl w:ilvl="0" w:tplc="FE6E45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38406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41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61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4FE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9A9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7445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80AA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9277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A83DDF"/>
    <w:multiLevelType w:val="hybridMultilevel"/>
    <w:tmpl w:val="8CCCFEE2"/>
    <w:lvl w:ilvl="0" w:tplc="C23E6B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60BB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0A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61D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24FF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CA1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70CB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249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4C8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3272A0"/>
    <w:multiLevelType w:val="hybridMultilevel"/>
    <w:tmpl w:val="6EA2ADF2"/>
    <w:lvl w:ilvl="0" w:tplc="BAFE3252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>
    <w:nsid w:val="080F65D2"/>
    <w:multiLevelType w:val="hybridMultilevel"/>
    <w:tmpl w:val="E794C41C"/>
    <w:lvl w:ilvl="0" w:tplc="BAFE3252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132D5049"/>
    <w:multiLevelType w:val="hybridMultilevel"/>
    <w:tmpl w:val="9A0EA236"/>
    <w:lvl w:ilvl="0" w:tplc="BAFE32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39B5599"/>
    <w:multiLevelType w:val="hybridMultilevel"/>
    <w:tmpl w:val="4A98076C"/>
    <w:lvl w:ilvl="0" w:tplc="C308B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4B3B80"/>
    <w:multiLevelType w:val="hybridMultilevel"/>
    <w:tmpl w:val="8B549D24"/>
    <w:lvl w:ilvl="0" w:tplc="BAFE3252">
      <w:start w:val="5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282C4EA9"/>
    <w:multiLevelType w:val="hybridMultilevel"/>
    <w:tmpl w:val="74D6CE9C"/>
    <w:lvl w:ilvl="0" w:tplc="C308B34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284810E6"/>
    <w:multiLevelType w:val="hybridMultilevel"/>
    <w:tmpl w:val="044649AA"/>
    <w:lvl w:ilvl="0" w:tplc="229ACD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9A28C3"/>
    <w:multiLevelType w:val="hybridMultilevel"/>
    <w:tmpl w:val="161A416E"/>
    <w:lvl w:ilvl="0" w:tplc="04050001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751AFC"/>
    <w:multiLevelType w:val="multilevel"/>
    <w:tmpl w:val="B914C2F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cs="Calibri" w:hint="default"/>
        <w:i w:val="0"/>
        <w:color w:val="auto"/>
      </w:rPr>
    </w:lvl>
    <w:lvl w:ilvl="2">
      <w:start w:val="1"/>
      <w:numFmt w:val="none"/>
      <w:lvlRestart w:val="0"/>
      <w:lvlText w:val="%2.1.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3CAE2770"/>
    <w:multiLevelType w:val="hybridMultilevel"/>
    <w:tmpl w:val="E0B87A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F25686"/>
    <w:multiLevelType w:val="hybridMultilevel"/>
    <w:tmpl w:val="A7562E96"/>
    <w:lvl w:ilvl="0" w:tplc="89A85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F2B6E2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3D63A77"/>
    <w:multiLevelType w:val="hybridMultilevel"/>
    <w:tmpl w:val="2AF69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267E55"/>
    <w:multiLevelType w:val="hybridMultilevel"/>
    <w:tmpl w:val="A906D382"/>
    <w:lvl w:ilvl="0" w:tplc="EA763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3E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069E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AAE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9E64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06E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5E5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6AC8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A86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61E2D16"/>
    <w:multiLevelType w:val="hybridMultilevel"/>
    <w:tmpl w:val="E63C3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61052D"/>
    <w:multiLevelType w:val="hybridMultilevel"/>
    <w:tmpl w:val="897CC2D2"/>
    <w:lvl w:ilvl="0" w:tplc="DF882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FD525A"/>
    <w:multiLevelType w:val="hybridMultilevel"/>
    <w:tmpl w:val="230E53F4"/>
    <w:lvl w:ilvl="0" w:tplc="C248C6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A75C8"/>
    <w:multiLevelType w:val="hybridMultilevel"/>
    <w:tmpl w:val="4D7052A4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D56480"/>
    <w:multiLevelType w:val="hybridMultilevel"/>
    <w:tmpl w:val="04DCBDCE"/>
    <w:lvl w:ilvl="0" w:tplc="0405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776CF9"/>
    <w:multiLevelType w:val="hybridMultilevel"/>
    <w:tmpl w:val="9B7A3F48"/>
    <w:lvl w:ilvl="0" w:tplc="BAFE32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51582"/>
    <w:multiLevelType w:val="hybridMultilevel"/>
    <w:tmpl w:val="9496BE96"/>
    <w:lvl w:ilvl="0" w:tplc="04050001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A0C1DE5"/>
    <w:multiLevelType w:val="hybridMultilevel"/>
    <w:tmpl w:val="24E6F768"/>
    <w:lvl w:ilvl="0" w:tplc="0405000F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D5A635A"/>
    <w:multiLevelType w:val="hybridMultilevel"/>
    <w:tmpl w:val="75B6612E"/>
    <w:lvl w:ilvl="0" w:tplc="BAFE3252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05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F63198"/>
    <w:multiLevelType w:val="hybridMultilevel"/>
    <w:tmpl w:val="40600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0D03EB6"/>
    <w:multiLevelType w:val="multilevel"/>
    <w:tmpl w:val="24E6F768"/>
    <w:lvl w:ilvl="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28B192B"/>
    <w:multiLevelType w:val="hybridMultilevel"/>
    <w:tmpl w:val="904427B4"/>
    <w:lvl w:ilvl="0" w:tplc="FE56E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805BF8"/>
    <w:multiLevelType w:val="hybridMultilevel"/>
    <w:tmpl w:val="F40E4420"/>
    <w:lvl w:ilvl="0" w:tplc="BAFE32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27"/>
  </w:num>
  <w:num w:numId="4">
    <w:abstractNumId w:val="15"/>
  </w:num>
  <w:num w:numId="5">
    <w:abstractNumId w:val="31"/>
  </w:num>
  <w:num w:numId="6">
    <w:abstractNumId w:val="7"/>
  </w:num>
  <w:num w:numId="7">
    <w:abstractNumId w:val="16"/>
  </w:num>
  <w:num w:numId="8">
    <w:abstractNumId w:val="11"/>
  </w:num>
  <w:num w:numId="9">
    <w:abstractNumId w:val="4"/>
  </w:num>
  <w:num w:numId="10">
    <w:abstractNumId w:val="18"/>
  </w:num>
  <w:num w:numId="11">
    <w:abstractNumId w:val="19"/>
  </w:num>
  <w:num w:numId="12">
    <w:abstractNumId w:val="8"/>
  </w:num>
  <w:num w:numId="13">
    <w:abstractNumId w:val="9"/>
  </w:num>
  <w:num w:numId="14">
    <w:abstractNumId w:val="24"/>
  </w:num>
  <w:num w:numId="15">
    <w:abstractNumId w:val="3"/>
  </w:num>
  <w:num w:numId="16">
    <w:abstractNumId w:val="23"/>
  </w:num>
  <w:num w:numId="17">
    <w:abstractNumId w:val="13"/>
  </w:num>
  <w:num w:numId="18">
    <w:abstractNumId w:val="30"/>
  </w:num>
  <w:num w:numId="19">
    <w:abstractNumId w:val="25"/>
  </w:num>
  <w:num w:numId="20">
    <w:abstractNumId w:val="26"/>
  </w:num>
  <w:num w:numId="21">
    <w:abstractNumId w:val="2"/>
  </w:num>
  <w:num w:numId="22">
    <w:abstractNumId w:val="5"/>
  </w:num>
  <w:num w:numId="23">
    <w:abstractNumId w:val="14"/>
  </w:num>
  <w:num w:numId="24">
    <w:abstractNumId w:val="14"/>
  </w:num>
  <w:num w:numId="25">
    <w:abstractNumId w:val="21"/>
  </w:num>
  <w:num w:numId="26">
    <w:abstractNumId w:val="12"/>
  </w:num>
  <w:num w:numId="27">
    <w:abstractNumId w:val="28"/>
  </w:num>
  <w:num w:numId="28">
    <w:abstractNumId w:val="10"/>
  </w:num>
  <w:num w:numId="29">
    <w:abstractNumId w:val="20"/>
  </w:num>
  <w:num w:numId="30">
    <w:abstractNumId w:val="1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4"/>
  </w:num>
  <w:num w:numId="35">
    <w:abstractNumId w:val="17"/>
  </w:num>
  <w:num w:numId="36">
    <w:abstractNumId w:val="29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941"/>
    <w:rsid w:val="00005C15"/>
    <w:rsid w:val="00010775"/>
    <w:rsid w:val="00016215"/>
    <w:rsid w:val="000237D7"/>
    <w:rsid w:val="00032864"/>
    <w:rsid w:val="00050544"/>
    <w:rsid w:val="000550F2"/>
    <w:rsid w:val="00057E5E"/>
    <w:rsid w:val="0006004B"/>
    <w:rsid w:val="00066659"/>
    <w:rsid w:val="00077D17"/>
    <w:rsid w:val="000A02D8"/>
    <w:rsid w:val="000A1246"/>
    <w:rsid w:val="000A247A"/>
    <w:rsid w:val="000A357A"/>
    <w:rsid w:val="000B09F3"/>
    <w:rsid w:val="000B4CC6"/>
    <w:rsid w:val="000C0FBB"/>
    <w:rsid w:val="000C1697"/>
    <w:rsid w:val="000C7BCD"/>
    <w:rsid w:val="000D7082"/>
    <w:rsid w:val="00102C03"/>
    <w:rsid w:val="00124407"/>
    <w:rsid w:val="001335D4"/>
    <w:rsid w:val="001355AA"/>
    <w:rsid w:val="00145EF0"/>
    <w:rsid w:val="00152138"/>
    <w:rsid w:val="0015494B"/>
    <w:rsid w:val="00157987"/>
    <w:rsid w:val="00167A1E"/>
    <w:rsid w:val="001712EB"/>
    <w:rsid w:val="001771A0"/>
    <w:rsid w:val="001801B0"/>
    <w:rsid w:val="00197E38"/>
    <w:rsid w:val="001B4B1F"/>
    <w:rsid w:val="001B5AF8"/>
    <w:rsid w:val="001D29F9"/>
    <w:rsid w:val="001D6067"/>
    <w:rsid w:val="001D7456"/>
    <w:rsid w:val="001F7DEB"/>
    <w:rsid w:val="00205862"/>
    <w:rsid w:val="00217DB6"/>
    <w:rsid w:val="002249D6"/>
    <w:rsid w:val="002252BC"/>
    <w:rsid w:val="00251441"/>
    <w:rsid w:val="002816D2"/>
    <w:rsid w:val="002947D6"/>
    <w:rsid w:val="002A7378"/>
    <w:rsid w:val="002B47D6"/>
    <w:rsid w:val="002C0062"/>
    <w:rsid w:val="002C5C80"/>
    <w:rsid w:val="00315045"/>
    <w:rsid w:val="00321FE0"/>
    <w:rsid w:val="003678C2"/>
    <w:rsid w:val="003D0141"/>
    <w:rsid w:val="003E18DC"/>
    <w:rsid w:val="003F3D38"/>
    <w:rsid w:val="003F4F87"/>
    <w:rsid w:val="00400B88"/>
    <w:rsid w:val="00404191"/>
    <w:rsid w:val="00406B2F"/>
    <w:rsid w:val="00407F93"/>
    <w:rsid w:val="00413469"/>
    <w:rsid w:val="004223ED"/>
    <w:rsid w:val="004239FF"/>
    <w:rsid w:val="00423E9E"/>
    <w:rsid w:val="00426E77"/>
    <w:rsid w:val="00443C2D"/>
    <w:rsid w:val="00471E0E"/>
    <w:rsid w:val="00487796"/>
    <w:rsid w:val="00496765"/>
    <w:rsid w:val="004B02E1"/>
    <w:rsid w:val="004B0B3F"/>
    <w:rsid w:val="004D3701"/>
    <w:rsid w:val="004E09D2"/>
    <w:rsid w:val="004E1313"/>
    <w:rsid w:val="004E4D35"/>
    <w:rsid w:val="004E7986"/>
    <w:rsid w:val="004E7FB9"/>
    <w:rsid w:val="004F656B"/>
    <w:rsid w:val="00516C65"/>
    <w:rsid w:val="00536CBA"/>
    <w:rsid w:val="005416C0"/>
    <w:rsid w:val="00543800"/>
    <w:rsid w:val="00550E0A"/>
    <w:rsid w:val="0055542D"/>
    <w:rsid w:val="0056198B"/>
    <w:rsid w:val="0057509A"/>
    <w:rsid w:val="00575FD1"/>
    <w:rsid w:val="00583716"/>
    <w:rsid w:val="0058757B"/>
    <w:rsid w:val="0059320C"/>
    <w:rsid w:val="00596E8B"/>
    <w:rsid w:val="005A15FF"/>
    <w:rsid w:val="005A3D05"/>
    <w:rsid w:val="005A6634"/>
    <w:rsid w:val="005A6A92"/>
    <w:rsid w:val="005A7CFD"/>
    <w:rsid w:val="005F4264"/>
    <w:rsid w:val="006230E0"/>
    <w:rsid w:val="0062627E"/>
    <w:rsid w:val="00627733"/>
    <w:rsid w:val="00640801"/>
    <w:rsid w:val="00641F37"/>
    <w:rsid w:val="006556E4"/>
    <w:rsid w:val="006958D8"/>
    <w:rsid w:val="006A27FF"/>
    <w:rsid w:val="006A5B68"/>
    <w:rsid w:val="006A6D1C"/>
    <w:rsid w:val="006B3655"/>
    <w:rsid w:val="006D3130"/>
    <w:rsid w:val="00740EFA"/>
    <w:rsid w:val="007628D3"/>
    <w:rsid w:val="00771FD9"/>
    <w:rsid w:val="007911D7"/>
    <w:rsid w:val="0079143A"/>
    <w:rsid w:val="007A3009"/>
    <w:rsid w:val="007C06E7"/>
    <w:rsid w:val="007C750B"/>
    <w:rsid w:val="007E770C"/>
    <w:rsid w:val="007E7AB9"/>
    <w:rsid w:val="007E7C2E"/>
    <w:rsid w:val="007E7F6F"/>
    <w:rsid w:val="007F0EEA"/>
    <w:rsid w:val="00800406"/>
    <w:rsid w:val="00804723"/>
    <w:rsid w:val="0080780E"/>
    <w:rsid w:val="00815E54"/>
    <w:rsid w:val="00816FC8"/>
    <w:rsid w:val="00824869"/>
    <w:rsid w:val="00826A1B"/>
    <w:rsid w:val="00827ACA"/>
    <w:rsid w:val="00841314"/>
    <w:rsid w:val="008445B1"/>
    <w:rsid w:val="0085290C"/>
    <w:rsid w:val="008549F9"/>
    <w:rsid w:val="008669D7"/>
    <w:rsid w:val="008A412B"/>
    <w:rsid w:val="008A57DA"/>
    <w:rsid w:val="008B040C"/>
    <w:rsid w:val="008B24AE"/>
    <w:rsid w:val="008D3324"/>
    <w:rsid w:val="00901D56"/>
    <w:rsid w:val="009027DC"/>
    <w:rsid w:val="009030B1"/>
    <w:rsid w:val="00941955"/>
    <w:rsid w:val="00941D40"/>
    <w:rsid w:val="00944211"/>
    <w:rsid w:val="00945684"/>
    <w:rsid w:val="009512A2"/>
    <w:rsid w:val="009543B2"/>
    <w:rsid w:val="00955F7C"/>
    <w:rsid w:val="009628A3"/>
    <w:rsid w:val="009674B1"/>
    <w:rsid w:val="00975F91"/>
    <w:rsid w:val="0098438F"/>
    <w:rsid w:val="00985471"/>
    <w:rsid w:val="00990D7F"/>
    <w:rsid w:val="009A1687"/>
    <w:rsid w:val="009A6A20"/>
    <w:rsid w:val="009B346B"/>
    <w:rsid w:val="009B3ACF"/>
    <w:rsid w:val="009B6876"/>
    <w:rsid w:val="009C1F1E"/>
    <w:rsid w:val="009F2B9F"/>
    <w:rsid w:val="00A07AE8"/>
    <w:rsid w:val="00A13B69"/>
    <w:rsid w:val="00A16D43"/>
    <w:rsid w:val="00A2037A"/>
    <w:rsid w:val="00A21E24"/>
    <w:rsid w:val="00A234CE"/>
    <w:rsid w:val="00A45B4C"/>
    <w:rsid w:val="00A537DD"/>
    <w:rsid w:val="00A570CE"/>
    <w:rsid w:val="00A63B43"/>
    <w:rsid w:val="00A65239"/>
    <w:rsid w:val="00A7201A"/>
    <w:rsid w:val="00A7310E"/>
    <w:rsid w:val="00A83304"/>
    <w:rsid w:val="00A97FFB"/>
    <w:rsid w:val="00AA4C19"/>
    <w:rsid w:val="00AA5588"/>
    <w:rsid w:val="00AA7778"/>
    <w:rsid w:val="00AB26AB"/>
    <w:rsid w:val="00AB3BDD"/>
    <w:rsid w:val="00AD701D"/>
    <w:rsid w:val="00AE00B7"/>
    <w:rsid w:val="00AE1A66"/>
    <w:rsid w:val="00AE33D5"/>
    <w:rsid w:val="00AE58F1"/>
    <w:rsid w:val="00AF0F7D"/>
    <w:rsid w:val="00B02F9E"/>
    <w:rsid w:val="00B11177"/>
    <w:rsid w:val="00B11238"/>
    <w:rsid w:val="00B2224D"/>
    <w:rsid w:val="00B52FD9"/>
    <w:rsid w:val="00B66DE7"/>
    <w:rsid w:val="00B6764E"/>
    <w:rsid w:val="00B72FAD"/>
    <w:rsid w:val="00B81CE2"/>
    <w:rsid w:val="00B921B2"/>
    <w:rsid w:val="00B9471B"/>
    <w:rsid w:val="00BA54C5"/>
    <w:rsid w:val="00BB1F7A"/>
    <w:rsid w:val="00BB3278"/>
    <w:rsid w:val="00BB543F"/>
    <w:rsid w:val="00BC6C30"/>
    <w:rsid w:val="00BD14A0"/>
    <w:rsid w:val="00BD35F4"/>
    <w:rsid w:val="00BF6156"/>
    <w:rsid w:val="00C02183"/>
    <w:rsid w:val="00C15388"/>
    <w:rsid w:val="00C179E6"/>
    <w:rsid w:val="00C40AA3"/>
    <w:rsid w:val="00C6757C"/>
    <w:rsid w:val="00C7235A"/>
    <w:rsid w:val="00C73591"/>
    <w:rsid w:val="00C839D0"/>
    <w:rsid w:val="00C8744A"/>
    <w:rsid w:val="00C91930"/>
    <w:rsid w:val="00C9640E"/>
    <w:rsid w:val="00CD4D3E"/>
    <w:rsid w:val="00CD6E7A"/>
    <w:rsid w:val="00CF3FF2"/>
    <w:rsid w:val="00D02AED"/>
    <w:rsid w:val="00D0552E"/>
    <w:rsid w:val="00D063E4"/>
    <w:rsid w:val="00D127DC"/>
    <w:rsid w:val="00D12DE1"/>
    <w:rsid w:val="00D27E4B"/>
    <w:rsid w:val="00D33EA5"/>
    <w:rsid w:val="00D418D0"/>
    <w:rsid w:val="00D45772"/>
    <w:rsid w:val="00D668A4"/>
    <w:rsid w:val="00D75B47"/>
    <w:rsid w:val="00D83300"/>
    <w:rsid w:val="00D9622D"/>
    <w:rsid w:val="00D965FE"/>
    <w:rsid w:val="00DA00F9"/>
    <w:rsid w:val="00DB4936"/>
    <w:rsid w:val="00DC021B"/>
    <w:rsid w:val="00DC39C8"/>
    <w:rsid w:val="00DD44E8"/>
    <w:rsid w:val="00DE34C3"/>
    <w:rsid w:val="00E2093E"/>
    <w:rsid w:val="00E33029"/>
    <w:rsid w:val="00E3570B"/>
    <w:rsid w:val="00E45385"/>
    <w:rsid w:val="00E47941"/>
    <w:rsid w:val="00E74755"/>
    <w:rsid w:val="00E865D6"/>
    <w:rsid w:val="00E95132"/>
    <w:rsid w:val="00E95BF6"/>
    <w:rsid w:val="00EC43D2"/>
    <w:rsid w:val="00ED42A5"/>
    <w:rsid w:val="00ED76A3"/>
    <w:rsid w:val="00F03E34"/>
    <w:rsid w:val="00F06334"/>
    <w:rsid w:val="00F1142C"/>
    <w:rsid w:val="00F33F49"/>
    <w:rsid w:val="00F4452F"/>
    <w:rsid w:val="00F5618D"/>
    <w:rsid w:val="00F6645C"/>
    <w:rsid w:val="00F85B76"/>
    <w:rsid w:val="00F95BEA"/>
    <w:rsid w:val="00FB03FE"/>
    <w:rsid w:val="00FC30C2"/>
    <w:rsid w:val="00FC6AAB"/>
    <w:rsid w:val="00FD222F"/>
    <w:rsid w:val="00FD4FF2"/>
    <w:rsid w:val="00FE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794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4794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964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D222F"/>
    <w:rPr>
      <w:rFonts w:ascii="Arial" w:hAnsi="Arial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D222F"/>
    <w:rPr>
      <w:rFonts w:ascii="Arial" w:hAnsi="Arial" w:cs="Arial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C39C8"/>
    <w:rPr>
      <w:rFonts w:ascii="Cambria" w:hAnsi="Cambria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rsid w:val="00E479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D222F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479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C39C8"/>
    <w:rPr>
      <w:rFonts w:cs="Times New Roman"/>
      <w:sz w:val="24"/>
      <w:szCs w:val="24"/>
    </w:rPr>
  </w:style>
  <w:style w:type="paragraph" w:customStyle="1" w:styleId="CharCharChar">
    <w:name w:val="Char Char Char"/>
    <w:basedOn w:val="Normln"/>
    <w:uiPriority w:val="99"/>
    <w:rsid w:val="00E4794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rsid w:val="00E47941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C9640E"/>
    <w:pPr>
      <w:spacing w:after="120"/>
      <w:jc w:val="both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semiHidden/>
    <w:locked/>
    <w:rsid w:val="00DC39C8"/>
    <w:rPr>
      <w:rFonts w:cs="Times New Roman"/>
      <w:sz w:val="24"/>
      <w:szCs w:val="24"/>
    </w:rPr>
  </w:style>
  <w:style w:type="paragraph" w:customStyle="1" w:styleId="StylNadpis1ZarovnatdoblokuPed36bZa18b">
    <w:name w:val="Styl Nadpis 1 + Zarovnat do bloku Před:  36 b. Za:  18 b."/>
    <w:basedOn w:val="Nadpis1"/>
    <w:uiPriority w:val="99"/>
    <w:rsid w:val="00C9640E"/>
    <w:pPr>
      <w:spacing w:before="480" w:after="360"/>
      <w:jc w:val="both"/>
    </w:pPr>
    <w:rPr>
      <w:rFonts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A73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39C8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622D"/>
    <w:rPr>
      <w:rFonts w:cs="Times New Roman"/>
    </w:rPr>
  </w:style>
  <w:style w:type="character" w:customStyle="1" w:styleId="EmailStyle30">
    <w:name w:val="StylE-mailovéZprávy30"/>
    <w:aliases w:val="StylE-mailovéZprávy30"/>
    <w:basedOn w:val="Standardnpsmoodstavce"/>
    <w:uiPriority w:val="99"/>
    <w:semiHidden/>
    <w:personal/>
    <w:rsid w:val="0059320C"/>
    <w:rPr>
      <w:rFonts w:ascii="Arial" w:hAnsi="Arial" w:cs="Arial"/>
      <w:color w:val="auto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400B8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0C0FBB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E95B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etail">
    <w:name w:val="detail"/>
    <w:basedOn w:val="Standardnpsmoodstavce"/>
    <w:uiPriority w:val="99"/>
    <w:rsid w:val="00FD222F"/>
    <w:rPr>
      <w:rFonts w:cs="Times New Roman"/>
    </w:rPr>
  </w:style>
  <w:style w:type="paragraph" w:customStyle="1" w:styleId="Textpsmene">
    <w:name w:val="Text písmene"/>
    <w:basedOn w:val="Normln"/>
    <w:uiPriority w:val="99"/>
    <w:rsid w:val="00FD222F"/>
    <w:pPr>
      <w:numPr>
        <w:ilvl w:val="1"/>
        <w:numId w:val="28"/>
      </w:numPr>
      <w:jc w:val="both"/>
      <w:outlineLvl w:val="7"/>
    </w:pPr>
    <w:rPr>
      <w:szCs w:val="20"/>
    </w:rPr>
  </w:style>
  <w:style w:type="character" w:styleId="Odkaznakoment">
    <w:name w:val="annotation reference"/>
    <w:basedOn w:val="Standardnpsmoodstavce"/>
    <w:uiPriority w:val="99"/>
    <w:rsid w:val="00ED42A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42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ED42A5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ED42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ED42A5"/>
    <w:rPr>
      <w:b/>
      <w:bCs/>
    </w:rPr>
  </w:style>
  <w:style w:type="paragraph" w:customStyle="1" w:styleId="Textodstavce">
    <w:name w:val="Text odstavce"/>
    <w:basedOn w:val="Normln"/>
    <w:uiPriority w:val="99"/>
    <w:rsid w:val="00B6764E"/>
    <w:pPr>
      <w:numPr>
        <w:numId w:val="37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dv.cz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nidv.cz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12</Pages>
  <Words>2717</Words>
  <Characters>16462</Characters>
  <Application>Microsoft Office Word</Application>
  <DocSecurity>0</DocSecurity>
  <Lines>137</Lines>
  <Paragraphs>38</Paragraphs>
  <ScaleCrop>false</ScaleCrop>
  <Company>Org</Company>
  <LinksUpToDate>false</LinksUpToDate>
  <CharactersWithSpaces>19141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k výzvě</dc:title>
  <dc:subject/>
  <dc:creator>krizkova</dc:creator>
  <cp:keywords/>
  <dc:description/>
  <cp:lastModifiedBy>Křižková Eliška</cp:lastModifiedBy>
  <cp:revision>11</cp:revision>
  <cp:lastPrinted>2012-09-06T10:51:00Z</cp:lastPrinted>
  <dcterms:created xsi:type="dcterms:W3CDTF">2013-10-29T14:59:00Z</dcterms:created>
  <dcterms:modified xsi:type="dcterms:W3CDTF">2013-10-31T10:01:00Z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